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832" w:rsidRDefault="00397EEA" w:rsidP="001A3832">
      <w:pPr>
        <w:jc w:val="center"/>
        <w:rPr>
          <w:b/>
          <w:sz w:val="28"/>
          <w:szCs w:val="28"/>
        </w:rPr>
      </w:pPr>
      <w:r>
        <w:rPr>
          <w:i/>
          <w:color w:val="FF0000"/>
          <w:sz w:val="28"/>
          <w:szCs w:val="28"/>
        </w:rPr>
        <w:softHyphen/>
      </w:r>
      <w:r>
        <w:rPr>
          <w:i/>
          <w:color w:val="FF0000"/>
          <w:sz w:val="28"/>
          <w:szCs w:val="28"/>
        </w:rPr>
        <w:softHyphen/>
      </w:r>
      <w:r>
        <w:rPr>
          <w:i/>
          <w:color w:val="FF0000"/>
          <w:sz w:val="28"/>
          <w:szCs w:val="28"/>
        </w:rPr>
        <w:softHyphen/>
      </w:r>
      <w:r>
        <w:rPr>
          <w:i/>
          <w:color w:val="FF0000"/>
          <w:sz w:val="28"/>
          <w:szCs w:val="28"/>
        </w:rPr>
        <w:softHyphen/>
      </w:r>
      <w:r w:rsidR="001A3832">
        <w:rPr>
          <w:b/>
          <w:sz w:val="28"/>
          <w:szCs w:val="28"/>
        </w:rPr>
        <w:t>А</w:t>
      </w:r>
      <w:r w:rsidR="001A3832">
        <w:rPr>
          <w:b/>
          <w:spacing w:val="30"/>
          <w:sz w:val="28"/>
          <w:szCs w:val="28"/>
        </w:rPr>
        <w:t>ДМИНИСТРАЦИЯ БОЛЬШЕГРИВСКОГО ГОРОДСКОГО ПОСЕЛЕНИЯ НОВОВАРШАВСКОГО МУНИЦИПАЛЬНОГО РАЙОНА ОМСКОЙ ОБЛАСТИ</w:t>
      </w:r>
    </w:p>
    <w:p w:rsidR="001A3832" w:rsidRDefault="001A3832" w:rsidP="001A3832">
      <w:pPr>
        <w:jc w:val="center"/>
        <w:rPr>
          <w:b/>
          <w:spacing w:val="60"/>
          <w:sz w:val="48"/>
          <w:szCs w:val="48"/>
        </w:rPr>
      </w:pPr>
      <w:r>
        <w:rPr>
          <w:b/>
          <w:spacing w:val="60"/>
          <w:sz w:val="48"/>
          <w:szCs w:val="4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913"/>
        <w:gridCol w:w="697"/>
        <w:gridCol w:w="1146"/>
        <w:gridCol w:w="2977"/>
        <w:gridCol w:w="2693"/>
      </w:tblGrid>
      <w:tr w:rsidR="001A3832" w:rsidTr="001A3832">
        <w:trPr>
          <w:trHeight w:val="50"/>
        </w:trPr>
        <w:tc>
          <w:tcPr>
            <w:tcW w:w="942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A3832" w:rsidRDefault="001A3832">
            <w:pPr>
              <w:tabs>
                <w:tab w:val="left" w:pos="1815"/>
              </w:tabs>
              <w:spacing w:line="276" w:lineRule="auto"/>
              <w:rPr>
                <w:b/>
                <w:spacing w:val="40"/>
                <w:sz w:val="4"/>
              </w:rPr>
            </w:pPr>
          </w:p>
          <w:p w:rsidR="001A3832" w:rsidRDefault="001A3832">
            <w:pPr>
              <w:tabs>
                <w:tab w:val="left" w:pos="1815"/>
              </w:tabs>
              <w:spacing w:line="276" w:lineRule="auto"/>
              <w:rPr>
                <w:b/>
                <w:spacing w:val="40"/>
                <w:sz w:val="4"/>
              </w:rPr>
            </w:pPr>
          </w:p>
        </w:tc>
      </w:tr>
      <w:tr w:rsidR="001A3832" w:rsidTr="001A3832">
        <w:tc>
          <w:tcPr>
            <w:tcW w:w="942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1A3832" w:rsidRDefault="001A3832">
            <w:pPr>
              <w:spacing w:line="276" w:lineRule="auto"/>
              <w:jc w:val="center"/>
              <w:rPr>
                <w:b/>
                <w:spacing w:val="40"/>
                <w:sz w:val="10"/>
              </w:rPr>
            </w:pPr>
          </w:p>
        </w:tc>
      </w:tr>
      <w:tr w:rsidR="001A3832" w:rsidTr="001A3832">
        <w:trPr>
          <w:trHeight w:val="290"/>
        </w:trPr>
        <w:tc>
          <w:tcPr>
            <w:tcW w:w="191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A3832" w:rsidRDefault="001A3832">
            <w:pPr>
              <w:spacing w:line="276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27.01.2020</w:t>
            </w:r>
          </w:p>
        </w:tc>
        <w:tc>
          <w:tcPr>
            <w:tcW w:w="697" w:type="dxa"/>
            <w:hideMark/>
          </w:tcPr>
          <w:p w:rsidR="001A3832" w:rsidRDefault="001A3832">
            <w:pPr>
              <w:spacing w:line="276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A3832" w:rsidRDefault="001A3832">
            <w:pPr>
              <w:spacing w:line="276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10-п</w:t>
            </w:r>
          </w:p>
        </w:tc>
        <w:tc>
          <w:tcPr>
            <w:tcW w:w="2977" w:type="dxa"/>
          </w:tcPr>
          <w:p w:rsidR="001A3832" w:rsidRDefault="001A3832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  <w:tc>
          <w:tcPr>
            <w:tcW w:w="2693" w:type="dxa"/>
            <w:hideMark/>
          </w:tcPr>
          <w:p w:rsidR="001A3832" w:rsidRDefault="001A383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р. п. </w:t>
            </w:r>
            <w:proofErr w:type="spellStart"/>
            <w:r>
              <w:rPr>
                <w:b/>
              </w:rPr>
              <w:t>Большегривское</w:t>
            </w:r>
            <w:proofErr w:type="spellEnd"/>
          </w:p>
        </w:tc>
      </w:tr>
    </w:tbl>
    <w:p w:rsidR="001A3832" w:rsidRDefault="001A3832" w:rsidP="001A3832">
      <w:pPr>
        <w:pStyle w:val="a3"/>
        <w:ind w:firstLine="720"/>
        <w:rPr>
          <w:rFonts w:ascii="Times New Roman" w:hAnsi="Times New Roman"/>
          <w:sz w:val="24"/>
          <w:szCs w:val="24"/>
        </w:rPr>
      </w:pPr>
    </w:p>
    <w:p w:rsidR="00554167" w:rsidRPr="00840B9D" w:rsidRDefault="00554167" w:rsidP="001A383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54167" w:rsidRPr="00577A86" w:rsidRDefault="00554167" w:rsidP="001A3832">
      <w:pPr>
        <w:pStyle w:val="1"/>
        <w:ind w:left="42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77A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внесении изменений в постановление </w:t>
      </w:r>
      <w:r w:rsidR="00CB08B5" w:rsidRPr="004B361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Администрации </w:t>
      </w:r>
      <w:proofErr w:type="spellStart"/>
      <w:r w:rsidR="004B3611" w:rsidRPr="004B3611">
        <w:rPr>
          <w:rFonts w:ascii="Times New Roman" w:hAnsi="Times New Roman" w:cs="Times New Roman"/>
          <w:b w:val="0"/>
          <w:color w:val="auto"/>
          <w:sz w:val="28"/>
          <w:szCs w:val="28"/>
        </w:rPr>
        <w:t>Большегривского</w:t>
      </w:r>
      <w:proofErr w:type="spellEnd"/>
      <w:r w:rsidR="004B3611" w:rsidRPr="004B361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городского</w:t>
      </w:r>
      <w:r w:rsidR="00C61C42" w:rsidRPr="004B361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CB08B5" w:rsidRPr="004B3611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</w:t>
      </w:r>
      <w:r w:rsidR="006751AE" w:rsidRPr="00577A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77A86">
        <w:rPr>
          <w:rFonts w:ascii="Times New Roman" w:hAnsi="Times New Roman" w:cs="Times New Roman"/>
          <w:b w:val="0"/>
          <w:color w:val="auto"/>
          <w:sz w:val="28"/>
          <w:szCs w:val="28"/>
        </w:rPr>
        <w:t>от</w:t>
      </w:r>
      <w:r w:rsidR="00366642" w:rsidRPr="00577A86">
        <w:rPr>
          <w:rFonts w:ascii="Times New Roman" w:hAnsi="Times New Roman" w:cs="Times New Roman"/>
          <w:b w:val="0"/>
          <w:color w:val="auto"/>
          <w:sz w:val="28"/>
          <w:szCs w:val="28"/>
        </w:rPr>
        <w:t> </w:t>
      </w:r>
      <w:r w:rsidR="004B3611">
        <w:rPr>
          <w:rFonts w:ascii="Times New Roman" w:hAnsi="Times New Roman" w:cs="Times New Roman"/>
          <w:b w:val="0"/>
          <w:color w:val="auto"/>
          <w:sz w:val="28"/>
          <w:szCs w:val="28"/>
        </w:rPr>
        <w:t>24.12.2019</w:t>
      </w:r>
      <w:r w:rsidR="00872A25" w:rsidRPr="00577A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D31022" w:rsidRPr="00577A86">
        <w:rPr>
          <w:rFonts w:ascii="Times New Roman" w:hAnsi="Times New Roman" w:cs="Times New Roman"/>
          <w:b w:val="0"/>
          <w:color w:val="auto"/>
          <w:sz w:val="28"/>
          <w:szCs w:val="28"/>
        </w:rPr>
        <w:t>№ </w:t>
      </w:r>
      <w:r w:rsidR="004B3611">
        <w:rPr>
          <w:rFonts w:ascii="Times New Roman" w:hAnsi="Times New Roman" w:cs="Times New Roman"/>
          <w:b w:val="0"/>
          <w:color w:val="auto"/>
          <w:sz w:val="28"/>
          <w:szCs w:val="28"/>
        </w:rPr>
        <w:t>129-п</w:t>
      </w:r>
      <w:r w:rsidR="0044381A" w:rsidRPr="00577A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77A86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366642" w:rsidRPr="00577A86"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="00C61C4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б утверждении </w:t>
      </w:r>
      <w:proofErr w:type="gramStart"/>
      <w:r w:rsidR="00C61C42">
        <w:rPr>
          <w:rFonts w:ascii="Times New Roman" w:hAnsi="Times New Roman" w:cs="Times New Roman"/>
          <w:b w:val="0"/>
          <w:color w:val="000000"/>
          <w:sz w:val="28"/>
          <w:szCs w:val="28"/>
        </w:rPr>
        <w:t>Порядка подведения итогов продажи муниципального имущества</w:t>
      </w:r>
      <w:proofErr w:type="gramEnd"/>
      <w:r w:rsidR="00C61C4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заключении с покупателем </w:t>
      </w:r>
      <w:r w:rsidR="004B361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договора </w:t>
      </w:r>
      <w:r w:rsidR="00C61C42">
        <w:rPr>
          <w:rFonts w:ascii="Times New Roman" w:hAnsi="Times New Roman" w:cs="Times New Roman"/>
          <w:b w:val="0"/>
          <w:color w:val="000000"/>
          <w:sz w:val="28"/>
          <w:szCs w:val="28"/>
        </w:rPr>
        <w:t>купли-продажи муниципального имущества без объявления цены</w:t>
      </w:r>
    </w:p>
    <w:p w:rsidR="00554167" w:rsidRPr="00E84BCC" w:rsidRDefault="00554167" w:rsidP="001A3832">
      <w:pPr>
        <w:tabs>
          <w:tab w:val="left" w:pos="567"/>
        </w:tabs>
        <w:jc w:val="both"/>
        <w:rPr>
          <w:sz w:val="28"/>
          <w:szCs w:val="28"/>
        </w:rPr>
      </w:pPr>
    </w:p>
    <w:p w:rsidR="00C61C42" w:rsidRPr="00E53B18" w:rsidRDefault="00C61C42" w:rsidP="001A3832">
      <w:pPr>
        <w:pStyle w:val="1"/>
        <w:spacing w:before="0" w:after="0"/>
        <w:ind w:firstLine="426"/>
        <w:jc w:val="both"/>
        <w:rPr>
          <w:rFonts w:ascii="Times New Roman" w:hAnsi="Times New Roman"/>
          <w:b w:val="0"/>
          <w:sz w:val="28"/>
          <w:szCs w:val="28"/>
        </w:rPr>
      </w:pPr>
      <w:r w:rsidRPr="00C61C42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целях приведения </w:t>
      </w:r>
      <w:r w:rsidRPr="004B3611"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муниципального правового акта в соответствие с положениями раздела </w:t>
      </w:r>
      <w:r w:rsidRPr="004B361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</w:t>
      </w:r>
      <w:r w:rsidRPr="004B3611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521D55" w:rsidRPr="004B3611">
        <w:rPr>
          <w:rFonts w:ascii="Times New Roman" w:hAnsi="Times New Roman"/>
          <w:b w:val="0"/>
          <w:color w:val="auto"/>
          <w:sz w:val="28"/>
          <w:szCs w:val="28"/>
        </w:rPr>
        <w:t>п</w:t>
      </w:r>
      <w:r w:rsidRPr="004B3611">
        <w:rPr>
          <w:rFonts w:ascii="Times New Roman" w:hAnsi="Times New Roman"/>
          <w:b w:val="0"/>
          <w:color w:val="auto"/>
          <w:sz w:val="28"/>
          <w:szCs w:val="28"/>
        </w:rPr>
        <w:t>остановления Правит</w:t>
      </w:r>
      <w:r w:rsidR="00521D55" w:rsidRPr="004B3611">
        <w:rPr>
          <w:rFonts w:ascii="Times New Roman" w:hAnsi="Times New Roman"/>
          <w:b w:val="0"/>
          <w:color w:val="auto"/>
          <w:sz w:val="28"/>
          <w:szCs w:val="28"/>
        </w:rPr>
        <w:t xml:space="preserve">ельства РФ от 27.08. 2012 </w:t>
      </w:r>
      <w:r w:rsidRPr="004B3611">
        <w:rPr>
          <w:rFonts w:ascii="Times New Roman" w:hAnsi="Times New Roman"/>
          <w:b w:val="0"/>
          <w:color w:val="auto"/>
          <w:sz w:val="28"/>
          <w:szCs w:val="28"/>
        </w:rPr>
        <w:t xml:space="preserve"> № 860 «Об организации и проведении продажи государственного или муниципального имущества в электронной форме», руководствуясь Уставом </w:t>
      </w:r>
      <w:proofErr w:type="spellStart"/>
      <w:r w:rsidR="004B3611">
        <w:rPr>
          <w:rFonts w:ascii="Times New Roman" w:hAnsi="Times New Roman"/>
          <w:b w:val="0"/>
          <w:color w:val="auto"/>
          <w:sz w:val="28"/>
          <w:szCs w:val="28"/>
        </w:rPr>
        <w:t>Большегривского</w:t>
      </w:r>
      <w:proofErr w:type="spellEnd"/>
      <w:r w:rsidR="004B3611">
        <w:rPr>
          <w:rFonts w:ascii="Times New Roman" w:hAnsi="Times New Roman"/>
          <w:b w:val="0"/>
          <w:color w:val="auto"/>
          <w:sz w:val="28"/>
          <w:szCs w:val="28"/>
        </w:rPr>
        <w:t xml:space="preserve"> городского поселен</w:t>
      </w:r>
      <w:r w:rsidRPr="004B3611">
        <w:rPr>
          <w:rFonts w:ascii="Times New Roman" w:hAnsi="Times New Roman"/>
          <w:b w:val="0"/>
          <w:color w:val="auto"/>
          <w:sz w:val="28"/>
          <w:szCs w:val="28"/>
        </w:rPr>
        <w:t>ия</w:t>
      </w:r>
      <w:r w:rsidRPr="00C61C42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, ПОСТАНОВЛЯЮ:</w:t>
      </w:r>
    </w:p>
    <w:p w:rsidR="00E53B18" w:rsidRDefault="002F2CCB" w:rsidP="001A3832">
      <w:pPr>
        <w:pStyle w:val="1"/>
        <w:ind w:firstLine="426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4B3611">
        <w:rPr>
          <w:rFonts w:ascii="Times New Roman" w:hAnsi="Times New Roman" w:cs="Times New Roman"/>
          <w:b w:val="0"/>
          <w:color w:val="auto"/>
          <w:sz w:val="28"/>
          <w:szCs w:val="28"/>
        </w:rPr>
        <w:t>1.</w:t>
      </w:r>
      <w:r w:rsidR="0099152F" w:rsidRPr="004B361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53B18" w:rsidRPr="004B3611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="00C61C42" w:rsidRPr="004B3611">
        <w:rPr>
          <w:rFonts w:ascii="Times New Roman" w:hAnsi="Times New Roman" w:cs="Times New Roman"/>
          <w:b w:val="0"/>
          <w:color w:val="auto"/>
          <w:sz w:val="28"/>
          <w:szCs w:val="28"/>
        </w:rPr>
        <w:t>аздел</w:t>
      </w:r>
      <w:r w:rsidR="00C61C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61C42" w:rsidRPr="004B361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 </w:t>
      </w:r>
      <w:r w:rsidR="00E53B18" w:rsidRPr="004B3611">
        <w:rPr>
          <w:rFonts w:ascii="Times New Roman" w:hAnsi="Times New Roman" w:cs="Times New Roman"/>
          <w:b w:val="0"/>
          <w:color w:val="auto"/>
          <w:sz w:val="28"/>
          <w:szCs w:val="28"/>
        </w:rPr>
        <w:t>порядка</w:t>
      </w:r>
      <w:r w:rsidR="00521D55" w:rsidRPr="004B3611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E53B18" w:rsidRPr="004B361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утвержденного постановлением</w:t>
      </w:r>
      <w:r w:rsidR="00E53B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53B18" w:rsidRPr="004B361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Администрации </w:t>
      </w:r>
      <w:proofErr w:type="spellStart"/>
      <w:r w:rsidR="004B3611">
        <w:rPr>
          <w:rFonts w:ascii="Times New Roman" w:hAnsi="Times New Roman" w:cs="Times New Roman"/>
          <w:b w:val="0"/>
          <w:color w:val="auto"/>
          <w:sz w:val="28"/>
          <w:szCs w:val="28"/>
        </w:rPr>
        <w:t>Большегривского</w:t>
      </w:r>
      <w:proofErr w:type="spellEnd"/>
      <w:r w:rsidR="004B361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городского</w:t>
      </w:r>
      <w:r w:rsidR="00E53B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53B18" w:rsidRPr="004B361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поселения от </w:t>
      </w:r>
      <w:r w:rsidR="004B361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24.12.2019 </w:t>
      </w:r>
      <w:r w:rsidR="00E53B18" w:rsidRPr="004B3611">
        <w:rPr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4B361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129-п</w:t>
      </w:r>
      <w:r w:rsidR="00E53B18" w:rsidRPr="00C85D78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="00E53B18">
        <w:rPr>
          <w:rFonts w:ascii="Times New Roman" w:hAnsi="Times New Roman" w:cs="Times New Roman"/>
          <w:b w:val="0"/>
          <w:sz w:val="28"/>
          <w:szCs w:val="28"/>
        </w:rPr>
        <w:t>«</w:t>
      </w:r>
      <w:r w:rsidR="00E53B18" w:rsidRPr="00577A86"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="00E53B1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б утверждении </w:t>
      </w:r>
      <w:proofErr w:type="gramStart"/>
      <w:r w:rsidR="00E53B18">
        <w:rPr>
          <w:rFonts w:ascii="Times New Roman" w:hAnsi="Times New Roman" w:cs="Times New Roman"/>
          <w:b w:val="0"/>
          <w:color w:val="000000"/>
          <w:sz w:val="28"/>
          <w:szCs w:val="28"/>
        </w:rPr>
        <w:t>Порядка подведения итогов продажи муниципального имущества</w:t>
      </w:r>
      <w:proofErr w:type="gramEnd"/>
      <w:r w:rsidR="00E53B1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заключении с покупателем </w:t>
      </w:r>
      <w:r w:rsidR="004B361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договора </w:t>
      </w:r>
      <w:r w:rsidR="00E53B18">
        <w:rPr>
          <w:rFonts w:ascii="Times New Roman" w:hAnsi="Times New Roman" w:cs="Times New Roman"/>
          <w:b w:val="0"/>
          <w:color w:val="000000"/>
          <w:sz w:val="28"/>
          <w:szCs w:val="28"/>
        </w:rPr>
        <w:t>купли-продажи муниципального имущества без объявления цены»</w:t>
      </w:r>
      <w:r w:rsidR="00521D55"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E53B1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изложить в </w:t>
      </w:r>
      <w:r w:rsidR="00521D55">
        <w:rPr>
          <w:rFonts w:ascii="Times New Roman" w:hAnsi="Times New Roman" w:cs="Times New Roman"/>
          <w:b w:val="0"/>
          <w:color w:val="000000"/>
          <w:sz w:val="28"/>
          <w:szCs w:val="28"/>
        </w:rPr>
        <w:t>следующей редакции</w:t>
      </w:r>
      <w:r w:rsidR="00E53B18">
        <w:rPr>
          <w:rFonts w:ascii="Times New Roman" w:hAnsi="Times New Roman" w:cs="Times New Roman"/>
          <w:b w:val="0"/>
          <w:color w:val="000000"/>
          <w:sz w:val="28"/>
          <w:szCs w:val="28"/>
        </w:rPr>
        <w:t>:</w:t>
      </w:r>
    </w:p>
    <w:p w:rsidR="00E53B18" w:rsidRDefault="00E53B18" w:rsidP="001A3832">
      <w:pPr>
        <w:pStyle w:val="1"/>
        <w:ind w:firstLine="426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«2. Порядок подведения итогов продажи имущества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r w:rsidRPr="00C85D78">
        <w:rPr>
          <w:sz w:val="28"/>
          <w:szCs w:val="28"/>
        </w:rPr>
        <w:t>3. Подведение итогов продажи имущества без объявления цены должно состояться не позднее 3-го рабочего дня со дня окончания приема заявок и предложений о цене имущества.</w:t>
      </w:r>
    </w:p>
    <w:p w:rsidR="00C85D78" w:rsidRPr="00C85D78" w:rsidRDefault="00C85D78" w:rsidP="001A3832">
      <w:pPr>
        <w:ind w:firstLine="720"/>
        <w:jc w:val="both"/>
        <w:rPr>
          <w:sz w:val="28"/>
          <w:szCs w:val="28"/>
        </w:rPr>
      </w:pPr>
      <w:r w:rsidRPr="00C85D78">
        <w:rPr>
          <w:sz w:val="28"/>
          <w:szCs w:val="28"/>
        </w:rPr>
        <w:t>4. В день подведения итогов продажи имущества без объявления цены оператор электронной площадки через «личный кабинет» продавца обеспечивает доступ продавца к поданным претендентами документам, а также к журналу приема заявок.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r w:rsidRPr="00C85D78">
        <w:rPr>
          <w:sz w:val="28"/>
          <w:szCs w:val="28"/>
        </w:rPr>
        <w:t>В закрытой части электронной площадки размещаются имена (наименования) участников и поданные ими предложения о цене имущества.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0" w:name="sub_195"/>
      <w:r w:rsidRPr="00C85D78">
        <w:rPr>
          <w:sz w:val="28"/>
          <w:szCs w:val="28"/>
        </w:rPr>
        <w:t>5. По результатам рассмотрения заявок и прилагаемых к ним документов 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без объявления цены.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1" w:name="sub_199"/>
      <w:bookmarkEnd w:id="0"/>
      <w:r w:rsidRPr="00C85D78">
        <w:rPr>
          <w:sz w:val="28"/>
          <w:szCs w:val="28"/>
        </w:rPr>
        <w:t>6. Покупателем имущества признается: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2" w:name="sub_196"/>
      <w:bookmarkEnd w:id="1"/>
      <w:r w:rsidRPr="00C85D78">
        <w:rPr>
          <w:sz w:val="28"/>
          <w:szCs w:val="28"/>
        </w:rPr>
        <w:t>а) в случае регистрации одной заявки и предложения о цене имущества - участник, представивший это предложение;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3" w:name="sub_197"/>
      <w:bookmarkEnd w:id="2"/>
      <w:r w:rsidRPr="00C85D78">
        <w:rPr>
          <w:sz w:val="28"/>
          <w:szCs w:val="28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4" w:name="sub_198"/>
      <w:bookmarkEnd w:id="3"/>
      <w:r w:rsidRPr="00C85D78">
        <w:rPr>
          <w:sz w:val="28"/>
          <w:szCs w:val="28"/>
        </w:rPr>
        <w:lastRenderedPageBreak/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5" w:name="sub_207"/>
      <w:bookmarkEnd w:id="4"/>
      <w:r w:rsidRPr="00C85D78">
        <w:rPr>
          <w:sz w:val="28"/>
          <w:szCs w:val="28"/>
        </w:rPr>
        <w:t>7. Протокол об итогах продажи имущества без объявления цены подписывается продавцом в день подведения итогов продажи имущества без объявления цены и должен содержать: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6" w:name="sub_200"/>
      <w:bookmarkEnd w:id="5"/>
      <w:r w:rsidRPr="00C85D78">
        <w:rPr>
          <w:sz w:val="28"/>
          <w:szCs w:val="28"/>
        </w:rPr>
        <w:t>а) сведения об имуществе;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7" w:name="sub_201"/>
      <w:bookmarkEnd w:id="6"/>
      <w:r w:rsidRPr="00C85D78">
        <w:rPr>
          <w:sz w:val="28"/>
          <w:szCs w:val="28"/>
        </w:rPr>
        <w:t>б) количество поступивших и зарегистрированных заявок;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8" w:name="sub_202"/>
      <w:bookmarkEnd w:id="7"/>
      <w:r w:rsidRPr="00C85D78">
        <w:rPr>
          <w:sz w:val="28"/>
          <w:szCs w:val="28"/>
        </w:rPr>
        <w:t>в) сведения об отказе в принятии заявок с указанием причин отказа;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9" w:name="sub_203"/>
      <w:bookmarkEnd w:id="8"/>
      <w:r w:rsidRPr="00C85D78">
        <w:rPr>
          <w:sz w:val="28"/>
          <w:szCs w:val="28"/>
        </w:rPr>
        <w:t xml:space="preserve">г) сведения о рассмотренных </w:t>
      </w:r>
      <w:r w:rsidR="00A02D61" w:rsidRPr="00C85D78">
        <w:rPr>
          <w:sz w:val="28"/>
          <w:szCs w:val="28"/>
        </w:rPr>
        <w:t>предложениях,</w:t>
      </w:r>
      <w:r w:rsidRPr="00C85D78">
        <w:rPr>
          <w:sz w:val="28"/>
          <w:szCs w:val="28"/>
        </w:rPr>
        <w:t xml:space="preserve"> о цене имущества с указанием подавших их претендентов;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10" w:name="sub_204"/>
      <w:bookmarkEnd w:id="9"/>
      <w:r w:rsidRPr="00C85D78">
        <w:rPr>
          <w:sz w:val="28"/>
          <w:szCs w:val="28"/>
        </w:rPr>
        <w:t>д) сведения о покупателе имущества;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11" w:name="sub_205"/>
      <w:bookmarkEnd w:id="10"/>
      <w:r w:rsidRPr="00C85D78">
        <w:rPr>
          <w:sz w:val="28"/>
          <w:szCs w:val="28"/>
        </w:rPr>
        <w:t>е) сведения о цене приобретения имущества, предложенной покупателем;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12" w:name="sub_206"/>
      <w:bookmarkEnd w:id="11"/>
      <w:r w:rsidRPr="00C85D78">
        <w:rPr>
          <w:sz w:val="28"/>
          <w:szCs w:val="28"/>
        </w:rPr>
        <w:t>ж) иные необходимые сведения.</w:t>
      </w:r>
    </w:p>
    <w:p w:rsidR="00C85D78" w:rsidRPr="00C85D78" w:rsidRDefault="00C85D78" w:rsidP="001A3832">
      <w:pPr>
        <w:ind w:firstLine="709"/>
        <w:jc w:val="both"/>
        <w:rPr>
          <w:sz w:val="28"/>
          <w:szCs w:val="28"/>
        </w:rPr>
      </w:pPr>
      <w:bookmarkStart w:id="13" w:name="sub_208"/>
      <w:bookmarkEnd w:id="12"/>
      <w:r w:rsidRPr="00C85D78">
        <w:rPr>
          <w:sz w:val="28"/>
          <w:szCs w:val="28"/>
        </w:rPr>
        <w:t> 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bookmarkEnd w:id="13"/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r w:rsidRPr="00C85D78">
        <w:rPr>
          <w:sz w:val="28"/>
          <w:szCs w:val="28"/>
        </w:rPr>
        <w:t>Такое решение оформляется протоколом об итогах продажи имущества без объявления цены.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14" w:name="sub_209"/>
      <w:r>
        <w:rPr>
          <w:sz w:val="28"/>
          <w:szCs w:val="28"/>
        </w:rPr>
        <w:t xml:space="preserve">8. </w:t>
      </w:r>
      <w:r w:rsidRPr="00C85D78">
        <w:rPr>
          <w:sz w:val="28"/>
          <w:szCs w:val="28"/>
        </w:rPr>
        <w:t>Процедура продажи имущества без объявления цены считается завершенной со времени подписания продавцом протокола об итогах продажи имущества без объявления цены.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15" w:name="sub_213"/>
      <w:bookmarkEnd w:id="14"/>
      <w:r w:rsidRPr="00C85D78">
        <w:rPr>
          <w:sz w:val="28"/>
          <w:szCs w:val="28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16" w:name="sub_210"/>
      <w:bookmarkEnd w:id="15"/>
      <w:r w:rsidRPr="00C85D78">
        <w:rPr>
          <w:sz w:val="28"/>
          <w:szCs w:val="28"/>
        </w:rPr>
        <w:t>а) наименование имущества и иные позволяющие его индивидуализировать сведения (спецификация лота);</w:t>
      </w:r>
    </w:p>
    <w:p w:rsidR="00C85D7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17" w:name="sub_211"/>
      <w:bookmarkEnd w:id="16"/>
      <w:r w:rsidRPr="00C85D78">
        <w:rPr>
          <w:sz w:val="28"/>
          <w:szCs w:val="28"/>
        </w:rPr>
        <w:t>б) цена сделки;</w:t>
      </w:r>
    </w:p>
    <w:p w:rsidR="00E53B18" w:rsidRPr="00C85D78" w:rsidRDefault="00C85D78" w:rsidP="001A3832">
      <w:pPr>
        <w:ind w:firstLine="708"/>
        <w:jc w:val="both"/>
        <w:rPr>
          <w:sz w:val="28"/>
          <w:szCs w:val="28"/>
        </w:rPr>
      </w:pPr>
      <w:bookmarkStart w:id="18" w:name="sub_212"/>
      <w:bookmarkEnd w:id="17"/>
      <w:r w:rsidRPr="00C85D78">
        <w:rPr>
          <w:sz w:val="28"/>
          <w:szCs w:val="28"/>
        </w:rPr>
        <w:t>в) фамилия, имя, отчество физического лица или наименование юридического лица - победителя</w:t>
      </w:r>
      <w:proofErr w:type="gramStart"/>
      <w:r w:rsidRPr="00C85D78">
        <w:rPr>
          <w:sz w:val="28"/>
          <w:szCs w:val="28"/>
        </w:rPr>
        <w:t>.</w:t>
      </w:r>
      <w:bookmarkEnd w:id="18"/>
      <w:r w:rsidRPr="00C85D78">
        <w:rPr>
          <w:sz w:val="28"/>
          <w:szCs w:val="28"/>
        </w:rPr>
        <w:t>».</w:t>
      </w:r>
      <w:proofErr w:type="gramEnd"/>
    </w:p>
    <w:p w:rsidR="00795291" w:rsidRPr="00A02D61" w:rsidRDefault="00795291" w:rsidP="001A3832">
      <w:pPr>
        <w:pStyle w:val="1"/>
        <w:spacing w:before="0" w:after="0"/>
        <w:ind w:firstLine="426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A02D61">
        <w:rPr>
          <w:rFonts w:ascii="Times New Roman" w:hAnsi="Times New Roman"/>
          <w:b w:val="0"/>
          <w:color w:val="auto"/>
          <w:sz w:val="28"/>
          <w:szCs w:val="28"/>
        </w:rPr>
        <w:t xml:space="preserve">2. Обнародовать настоящее постановление  на информационных стендах </w:t>
      </w:r>
      <w:r w:rsidR="00A02D61" w:rsidRPr="00A02D61">
        <w:rPr>
          <w:rFonts w:ascii="Times New Roman" w:hAnsi="Times New Roman"/>
          <w:b w:val="0"/>
          <w:color w:val="auto"/>
          <w:sz w:val="28"/>
          <w:szCs w:val="28"/>
        </w:rPr>
        <w:t xml:space="preserve">в установленных  местах </w:t>
      </w:r>
      <w:r w:rsidRPr="00A02D61">
        <w:rPr>
          <w:rFonts w:ascii="Times New Roman" w:hAnsi="Times New Roman"/>
          <w:b w:val="0"/>
          <w:color w:val="auto"/>
          <w:sz w:val="28"/>
          <w:szCs w:val="28"/>
        </w:rPr>
        <w:t>и обеспечить размещение его текста на официальном сайте органов местного самоуправления</w:t>
      </w:r>
      <w:r w:rsidR="00892ECE" w:rsidRPr="00A02D61">
        <w:rPr>
          <w:rFonts w:ascii="Times New Roman" w:hAnsi="Times New Roman"/>
          <w:b w:val="0"/>
          <w:color w:val="auto"/>
          <w:sz w:val="28"/>
          <w:szCs w:val="28"/>
        </w:rPr>
        <w:t xml:space="preserve"> муниципального района</w:t>
      </w:r>
      <w:r w:rsidRPr="00A02D61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795291" w:rsidRPr="001E0BA8" w:rsidRDefault="00974ADC" w:rsidP="001A3832">
      <w:pPr>
        <w:pStyle w:val="a3"/>
        <w:ind w:firstLine="39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795291" w:rsidRPr="00E84B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95291" w:rsidRPr="00E84BCC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E84BCC" w:rsidRPr="00E84BCC">
        <w:rPr>
          <w:rFonts w:ascii="Times New Roman" w:hAnsi="Times New Roman"/>
          <w:sz w:val="28"/>
          <w:szCs w:val="28"/>
        </w:rPr>
        <w:t xml:space="preserve">возложить на </w:t>
      </w:r>
      <w:r w:rsidR="006D401B">
        <w:rPr>
          <w:rFonts w:ascii="Times New Roman" w:hAnsi="Times New Roman"/>
          <w:sz w:val="28"/>
          <w:szCs w:val="28"/>
        </w:rPr>
        <w:t xml:space="preserve">заместителя главы </w:t>
      </w:r>
      <w:proofErr w:type="spellStart"/>
      <w:r w:rsidR="004B3611" w:rsidRPr="003455AE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="004B3611" w:rsidRPr="003455AE">
        <w:rPr>
          <w:rFonts w:ascii="Times New Roman" w:hAnsi="Times New Roman"/>
          <w:sz w:val="28"/>
          <w:szCs w:val="28"/>
        </w:rPr>
        <w:t xml:space="preserve"> городского</w:t>
      </w:r>
      <w:r w:rsidR="00577A86" w:rsidRPr="00577A86">
        <w:rPr>
          <w:rFonts w:ascii="Times New Roman" w:hAnsi="Times New Roman"/>
          <w:sz w:val="28"/>
          <w:szCs w:val="28"/>
        </w:rPr>
        <w:t xml:space="preserve"> </w:t>
      </w:r>
      <w:r w:rsidR="006D401B" w:rsidRPr="00577A86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4B3611">
        <w:rPr>
          <w:rFonts w:ascii="Times New Roman" w:hAnsi="Times New Roman"/>
          <w:sz w:val="28"/>
          <w:szCs w:val="28"/>
        </w:rPr>
        <w:t>Смайлову</w:t>
      </w:r>
      <w:proofErr w:type="spellEnd"/>
      <w:r w:rsidR="004B3611">
        <w:rPr>
          <w:rFonts w:ascii="Times New Roman" w:hAnsi="Times New Roman"/>
          <w:sz w:val="28"/>
          <w:szCs w:val="28"/>
        </w:rPr>
        <w:t xml:space="preserve"> Д.Т.</w:t>
      </w:r>
    </w:p>
    <w:p w:rsidR="00974ADC" w:rsidRDefault="00974ADC" w:rsidP="001A3832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3832" w:rsidRPr="0082697D" w:rsidRDefault="001A3832" w:rsidP="001A3832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3B18" w:rsidRPr="003455AE" w:rsidRDefault="00974ADC" w:rsidP="001A3832">
      <w:pPr>
        <w:pStyle w:val="a3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3455AE" w:rsidRPr="003455AE">
        <w:rPr>
          <w:rFonts w:ascii="Times New Roman" w:hAnsi="Times New Roman"/>
          <w:sz w:val="28"/>
          <w:szCs w:val="28"/>
          <w:lang w:eastAsia="ru-RU"/>
        </w:rPr>
        <w:t>Большегривского</w:t>
      </w:r>
      <w:proofErr w:type="spellEnd"/>
      <w:r w:rsidR="00E53B18" w:rsidRPr="003455A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95291" w:rsidRDefault="003455AE" w:rsidP="001A3832">
      <w:pPr>
        <w:pStyle w:val="a3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55AE">
        <w:rPr>
          <w:rFonts w:ascii="Times New Roman" w:hAnsi="Times New Roman"/>
          <w:sz w:val="28"/>
          <w:szCs w:val="28"/>
          <w:lang w:eastAsia="ru-RU"/>
        </w:rPr>
        <w:t>городского</w:t>
      </w:r>
      <w:r w:rsidR="00E53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4ADC" w:rsidRPr="00577A86">
        <w:rPr>
          <w:rFonts w:ascii="Times New Roman" w:hAnsi="Times New Roman"/>
          <w:sz w:val="28"/>
          <w:szCs w:val="28"/>
          <w:lang w:eastAsia="ru-RU"/>
        </w:rPr>
        <w:t xml:space="preserve">поселения                                  </w:t>
      </w:r>
      <w:r w:rsidR="00577A86" w:rsidRPr="00577A86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Л.Я.Придчина</w:t>
      </w:r>
      <w:r w:rsidR="00577A86" w:rsidRPr="00577A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4ADC" w:rsidRPr="00577A86">
        <w:rPr>
          <w:rFonts w:ascii="Times New Roman" w:hAnsi="Times New Roman"/>
          <w:sz w:val="28"/>
          <w:szCs w:val="28"/>
          <w:lang w:eastAsia="ru-RU"/>
        </w:rPr>
        <w:t xml:space="preserve">    </w:t>
      </w:r>
    </w:p>
    <w:sectPr w:rsidR="00795291" w:rsidSect="003053A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2F65"/>
    <w:multiLevelType w:val="hybridMultilevel"/>
    <w:tmpl w:val="9DBA5EF6"/>
    <w:lvl w:ilvl="0" w:tplc="62A26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2C2B33"/>
    <w:multiLevelType w:val="hybridMultilevel"/>
    <w:tmpl w:val="ED42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5750EE"/>
    <w:multiLevelType w:val="hybridMultilevel"/>
    <w:tmpl w:val="237470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0415ECB"/>
    <w:multiLevelType w:val="hybridMultilevel"/>
    <w:tmpl w:val="98987C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8BD5B3D"/>
    <w:multiLevelType w:val="hybridMultilevel"/>
    <w:tmpl w:val="EAD0B09A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4167"/>
    <w:rsid w:val="000070B3"/>
    <w:rsid w:val="000875FA"/>
    <w:rsid w:val="00197D70"/>
    <w:rsid w:val="001A3832"/>
    <w:rsid w:val="001E0BA8"/>
    <w:rsid w:val="00203B32"/>
    <w:rsid w:val="0024793D"/>
    <w:rsid w:val="002F2CCB"/>
    <w:rsid w:val="003053AF"/>
    <w:rsid w:val="003455AE"/>
    <w:rsid w:val="00366642"/>
    <w:rsid w:val="00397EEA"/>
    <w:rsid w:val="003B18DC"/>
    <w:rsid w:val="003F6E39"/>
    <w:rsid w:val="00412778"/>
    <w:rsid w:val="0044381A"/>
    <w:rsid w:val="004B3611"/>
    <w:rsid w:val="004C18A4"/>
    <w:rsid w:val="00516770"/>
    <w:rsid w:val="00521D55"/>
    <w:rsid w:val="00554167"/>
    <w:rsid w:val="00577A86"/>
    <w:rsid w:val="0059641F"/>
    <w:rsid w:val="00613408"/>
    <w:rsid w:val="006751AE"/>
    <w:rsid w:val="006D401B"/>
    <w:rsid w:val="0076005D"/>
    <w:rsid w:val="00762040"/>
    <w:rsid w:val="00777753"/>
    <w:rsid w:val="0079479C"/>
    <w:rsid w:val="00795291"/>
    <w:rsid w:val="007D1116"/>
    <w:rsid w:val="00830387"/>
    <w:rsid w:val="00852242"/>
    <w:rsid w:val="00872A25"/>
    <w:rsid w:val="00892ECE"/>
    <w:rsid w:val="008D4642"/>
    <w:rsid w:val="008F073D"/>
    <w:rsid w:val="00930F89"/>
    <w:rsid w:val="00934AA7"/>
    <w:rsid w:val="0094036D"/>
    <w:rsid w:val="00974ADC"/>
    <w:rsid w:val="00984394"/>
    <w:rsid w:val="0099152F"/>
    <w:rsid w:val="00A02D61"/>
    <w:rsid w:val="00A106CD"/>
    <w:rsid w:val="00AA19A2"/>
    <w:rsid w:val="00AE576A"/>
    <w:rsid w:val="00B07F7C"/>
    <w:rsid w:val="00BF4A81"/>
    <w:rsid w:val="00C61C42"/>
    <w:rsid w:val="00C85D78"/>
    <w:rsid w:val="00CB08B5"/>
    <w:rsid w:val="00CE23EA"/>
    <w:rsid w:val="00D1330D"/>
    <w:rsid w:val="00D31022"/>
    <w:rsid w:val="00E26312"/>
    <w:rsid w:val="00E4510E"/>
    <w:rsid w:val="00E50F09"/>
    <w:rsid w:val="00E50F4B"/>
    <w:rsid w:val="00E53B18"/>
    <w:rsid w:val="00E84BCC"/>
    <w:rsid w:val="00EF46CB"/>
    <w:rsid w:val="00F75753"/>
    <w:rsid w:val="00F91565"/>
    <w:rsid w:val="00FD4C8F"/>
    <w:rsid w:val="00FE7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5416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41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55416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2A25"/>
    <w:rPr>
      <w:color w:val="0000FF"/>
      <w:u w:val="single"/>
    </w:rPr>
  </w:style>
  <w:style w:type="paragraph" w:customStyle="1" w:styleId="ConsPlusNormal">
    <w:name w:val="ConsPlusNormal"/>
    <w:rsid w:val="00F757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Юрист-03</dc:creator>
  <cp:lastModifiedBy>Большегривское</cp:lastModifiedBy>
  <cp:revision>8</cp:revision>
  <cp:lastPrinted>2020-01-27T05:34:00Z</cp:lastPrinted>
  <dcterms:created xsi:type="dcterms:W3CDTF">2020-01-21T03:53:00Z</dcterms:created>
  <dcterms:modified xsi:type="dcterms:W3CDTF">2020-01-27T05:35:00Z</dcterms:modified>
</cp:coreProperties>
</file>