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27E" w:rsidRPr="004A3E33" w:rsidRDefault="00E9027E" w:rsidP="00E9027E">
      <w:pPr>
        <w:jc w:val="center"/>
        <w:rPr>
          <w:b/>
          <w:spacing w:val="30"/>
          <w:sz w:val="28"/>
          <w:szCs w:val="28"/>
        </w:rPr>
      </w:pPr>
      <w:r w:rsidRPr="004A3E33">
        <w:rPr>
          <w:b/>
          <w:spacing w:val="30"/>
          <w:sz w:val="28"/>
          <w:szCs w:val="28"/>
        </w:rPr>
        <w:t>АДМИНИСТРАЦИЯ</w:t>
      </w:r>
    </w:p>
    <w:p w:rsidR="00E9027E" w:rsidRPr="004A3E33" w:rsidRDefault="00E9027E" w:rsidP="00E9027E">
      <w:pPr>
        <w:jc w:val="center"/>
        <w:rPr>
          <w:b/>
          <w:sz w:val="28"/>
          <w:szCs w:val="28"/>
        </w:rPr>
      </w:pPr>
      <w:r w:rsidRPr="004A3E33">
        <w:rPr>
          <w:b/>
          <w:spacing w:val="30"/>
          <w:sz w:val="28"/>
          <w:szCs w:val="28"/>
        </w:rPr>
        <w:t>БОЛЬШЕГРИВСКОГО ГОРОДСКОГО ПОСЕЛЕНИЯ НОВОВАРШАВСКОГО МУНИЦИПАЛЬНОГО РАЙОНА</w:t>
      </w:r>
    </w:p>
    <w:p w:rsidR="00E9027E" w:rsidRPr="009F1195" w:rsidRDefault="00E9027E" w:rsidP="00E9027E">
      <w:pPr>
        <w:jc w:val="center"/>
        <w:rPr>
          <w:b/>
          <w:sz w:val="28"/>
          <w:szCs w:val="28"/>
        </w:rPr>
      </w:pPr>
      <w:r w:rsidRPr="004A3E33">
        <w:rPr>
          <w:b/>
          <w:sz w:val="28"/>
          <w:szCs w:val="28"/>
        </w:rPr>
        <w:t>ОМСКОЙ ОБЛАСТИ</w:t>
      </w:r>
    </w:p>
    <w:p w:rsidR="00E9027E" w:rsidRPr="00E66659" w:rsidRDefault="00E9027E" w:rsidP="00E9027E">
      <w:pPr>
        <w:jc w:val="center"/>
        <w:rPr>
          <w:b/>
          <w:spacing w:val="60"/>
          <w:sz w:val="52"/>
        </w:rPr>
      </w:pPr>
      <w:r w:rsidRPr="00E66659">
        <w:rPr>
          <w:b/>
          <w:spacing w:val="60"/>
          <w:sz w:val="52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1913"/>
        <w:gridCol w:w="697"/>
        <w:gridCol w:w="1146"/>
        <w:gridCol w:w="2693"/>
        <w:gridCol w:w="2552"/>
        <w:gridCol w:w="425"/>
      </w:tblGrid>
      <w:tr w:rsidR="00E9027E" w:rsidRPr="00E66659" w:rsidTr="005165F2">
        <w:tc>
          <w:tcPr>
            <w:tcW w:w="9426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9027E" w:rsidRPr="00E66659" w:rsidRDefault="00E9027E" w:rsidP="005165F2">
            <w:pPr>
              <w:overflowPunct w:val="0"/>
              <w:jc w:val="center"/>
              <w:rPr>
                <w:b/>
                <w:spacing w:val="40"/>
                <w:sz w:val="4"/>
              </w:rPr>
            </w:pPr>
          </w:p>
        </w:tc>
      </w:tr>
      <w:tr w:rsidR="00E9027E" w:rsidRPr="00E66659" w:rsidTr="005165F2">
        <w:tc>
          <w:tcPr>
            <w:tcW w:w="9426" w:type="dxa"/>
            <w:gridSpan w:val="6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E9027E" w:rsidRPr="00E66659" w:rsidRDefault="00E9027E" w:rsidP="005165F2">
            <w:pPr>
              <w:overflowPunct w:val="0"/>
              <w:jc w:val="center"/>
              <w:rPr>
                <w:b/>
                <w:spacing w:val="40"/>
                <w:sz w:val="10"/>
              </w:rPr>
            </w:pPr>
          </w:p>
        </w:tc>
      </w:tr>
      <w:tr w:rsidR="00E9027E" w:rsidRPr="00E66659" w:rsidTr="005165F2">
        <w:trPr>
          <w:gridAfter w:val="1"/>
          <w:wAfter w:w="425" w:type="dxa"/>
        </w:trPr>
        <w:tc>
          <w:tcPr>
            <w:tcW w:w="191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27E" w:rsidRPr="00E66659" w:rsidRDefault="00E9027E" w:rsidP="005165F2">
            <w:pPr>
              <w:overflowPunct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E666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04.2020</w:t>
            </w:r>
          </w:p>
        </w:tc>
        <w:tc>
          <w:tcPr>
            <w:tcW w:w="697" w:type="dxa"/>
            <w:hideMark/>
          </w:tcPr>
          <w:p w:rsidR="00E9027E" w:rsidRPr="00E66659" w:rsidRDefault="00E9027E" w:rsidP="005165F2">
            <w:pPr>
              <w:overflowPunct w:val="0"/>
              <w:jc w:val="center"/>
              <w:rPr>
                <w:b/>
                <w:sz w:val="28"/>
                <w:szCs w:val="28"/>
              </w:rPr>
            </w:pPr>
            <w:r w:rsidRPr="00E6665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027E" w:rsidRPr="00E66659" w:rsidRDefault="00E9027E" w:rsidP="005165F2">
            <w:pPr>
              <w:overflowPunct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  <w:r w:rsidRPr="00E66659">
              <w:rPr>
                <w:sz w:val="28"/>
                <w:szCs w:val="28"/>
              </w:rPr>
              <w:t>-п</w:t>
            </w:r>
          </w:p>
        </w:tc>
        <w:tc>
          <w:tcPr>
            <w:tcW w:w="2693" w:type="dxa"/>
          </w:tcPr>
          <w:p w:rsidR="00E9027E" w:rsidRPr="00E66659" w:rsidRDefault="00E9027E" w:rsidP="005165F2">
            <w:pPr>
              <w:overflowPunct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hideMark/>
          </w:tcPr>
          <w:p w:rsidR="00E9027E" w:rsidRPr="00E66659" w:rsidRDefault="00E9027E" w:rsidP="005165F2">
            <w:pPr>
              <w:overflowPunct w:val="0"/>
              <w:ind w:left="-70" w:hanging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ольшегривское</w:t>
            </w:r>
            <w:proofErr w:type="spellEnd"/>
          </w:p>
        </w:tc>
      </w:tr>
    </w:tbl>
    <w:p w:rsidR="00E9027E" w:rsidRDefault="00E9027E" w:rsidP="00E9027E">
      <w:pPr>
        <w:jc w:val="center"/>
        <w:rPr>
          <w:bCs/>
          <w:sz w:val="28"/>
          <w:szCs w:val="28"/>
        </w:rPr>
      </w:pPr>
    </w:p>
    <w:p w:rsidR="00C80EAD" w:rsidRPr="00814082" w:rsidRDefault="00C80EAD" w:rsidP="00C80EAD">
      <w:pPr>
        <w:rPr>
          <w:sz w:val="28"/>
          <w:szCs w:val="28"/>
        </w:rPr>
      </w:pPr>
    </w:p>
    <w:p w:rsidR="00C80EAD" w:rsidRPr="00E9027E" w:rsidRDefault="00C80EAD" w:rsidP="00C80EAD">
      <w:pPr>
        <w:jc w:val="center"/>
        <w:rPr>
          <w:sz w:val="28"/>
          <w:szCs w:val="28"/>
        </w:rPr>
      </w:pPr>
      <w:r w:rsidRPr="00E9027E">
        <w:rPr>
          <w:sz w:val="28"/>
          <w:szCs w:val="28"/>
        </w:rPr>
        <w:t xml:space="preserve">О внесении изменений в Порядок принятия решений о разработке муниципальных программ </w:t>
      </w:r>
      <w:proofErr w:type="spellStart"/>
      <w:r w:rsidR="00694B3C" w:rsidRPr="00E9027E">
        <w:rPr>
          <w:sz w:val="28"/>
          <w:szCs w:val="28"/>
        </w:rPr>
        <w:t>Большегривского</w:t>
      </w:r>
      <w:proofErr w:type="spellEnd"/>
      <w:r w:rsidR="00694B3C" w:rsidRPr="00E9027E">
        <w:rPr>
          <w:sz w:val="28"/>
          <w:szCs w:val="28"/>
        </w:rPr>
        <w:t xml:space="preserve"> городского</w:t>
      </w:r>
      <w:r w:rsidRPr="00E9027E">
        <w:rPr>
          <w:sz w:val="28"/>
          <w:szCs w:val="28"/>
        </w:rPr>
        <w:t xml:space="preserve"> поселения </w:t>
      </w:r>
      <w:proofErr w:type="spellStart"/>
      <w:r w:rsidRPr="00E9027E">
        <w:rPr>
          <w:sz w:val="28"/>
          <w:szCs w:val="28"/>
        </w:rPr>
        <w:t>Нововаршавского</w:t>
      </w:r>
      <w:proofErr w:type="spellEnd"/>
      <w:r w:rsidRPr="00E9027E">
        <w:rPr>
          <w:sz w:val="28"/>
          <w:szCs w:val="28"/>
        </w:rPr>
        <w:t xml:space="preserve"> муниципального района, их формирования и реализации</w:t>
      </w:r>
    </w:p>
    <w:p w:rsidR="00832CF8" w:rsidRPr="00E9027E" w:rsidRDefault="00832CF8" w:rsidP="00C80EAD">
      <w:pPr>
        <w:jc w:val="center"/>
        <w:rPr>
          <w:sz w:val="28"/>
          <w:szCs w:val="28"/>
        </w:rPr>
      </w:pPr>
    </w:p>
    <w:p w:rsidR="00832CF8" w:rsidRPr="00E9027E" w:rsidRDefault="00832CF8">
      <w:pPr>
        <w:jc w:val="both"/>
        <w:rPr>
          <w:sz w:val="28"/>
          <w:szCs w:val="28"/>
        </w:rPr>
      </w:pPr>
    </w:p>
    <w:p w:rsidR="00C80EAD" w:rsidRPr="00814082" w:rsidRDefault="00C80EAD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 xml:space="preserve">В целях приведения муниципального правового акта в соответствие с Федеральным законом от 25.12.018 № 494-ФЗ «О внесении изменений в Бюджетный кодекс Российской Федерации», руководствуясь Уставом </w:t>
      </w:r>
      <w:proofErr w:type="spellStart"/>
      <w:r w:rsidR="00694B3C" w:rsidRPr="00814082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694B3C" w:rsidRPr="00814082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694B3C" w:rsidRPr="00814082">
        <w:rPr>
          <w:sz w:val="28"/>
          <w:szCs w:val="28"/>
        </w:rPr>
        <w:t xml:space="preserve"> </w:t>
      </w:r>
      <w:r w:rsidRPr="00814082">
        <w:rPr>
          <w:rFonts w:ascii="Times New Roman" w:hAnsi="Times New Roman" w:cs="Times New Roman"/>
          <w:sz w:val="28"/>
          <w:szCs w:val="28"/>
        </w:rPr>
        <w:t>поселения, ПОСТАНОВЛЯЮ:</w:t>
      </w:r>
    </w:p>
    <w:p w:rsidR="00C80EAD" w:rsidRPr="00814082" w:rsidRDefault="00C80EAD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 xml:space="preserve">1. В Порядок принятия решений о разработке муниципальных программ </w:t>
      </w:r>
      <w:proofErr w:type="spellStart"/>
      <w:r w:rsidR="00694B3C" w:rsidRPr="00814082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694B3C" w:rsidRPr="00814082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694B3C" w:rsidRPr="00814082">
        <w:rPr>
          <w:sz w:val="28"/>
          <w:szCs w:val="28"/>
        </w:rPr>
        <w:t xml:space="preserve"> </w:t>
      </w:r>
      <w:r w:rsidRPr="00814082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814082">
        <w:rPr>
          <w:rFonts w:ascii="Times New Roman" w:hAnsi="Times New Roman" w:cs="Times New Roman"/>
          <w:sz w:val="28"/>
          <w:szCs w:val="28"/>
        </w:rPr>
        <w:t>Нововаршавского</w:t>
      </w:r>
      <w:proofErr w:type="spellEnd"/>
      <w:r w:rsidRPr="0081408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94B3C" w:rsidRPr="0081408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814082">
        <w:rPr>
          <w:rFonts w:ascii="Times New Roman" w:hAnsi="Times New Roman" w:cs="Times New Roman"/>
          <w:sz w:val="28"/>
          <w:szCs w:val="28"/>
        </w:rPr>
        <w:t xml:space="preserve">, их формирования и реализации, утвержденный постановлением администрации </w:t>
      </w:r>
      <w:proofErr w:type="spellStart"/>
      <w:r w:rsidR="00694B3C" w:rsidRPr="00814082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694B3C" w:rsidRPr="00814082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814082">
        <w:rPr>
          <w:rFonts w:ascii="Times New Roman" w:hAnsi="Times New Roman" w:cs="Times New Roman"/>
          <w:sz w:val="28"/>
          <w:szCs w:val="28"/>
        </w:rPr>
        <w:t xml:space="preserve"> поселения от </w:t>
      </w:r>
      <w:r w:rsidR="00694B3C" w:rsidRPr="00814082">
        <w:rPr>
          <w:rFonts w:ascii="Times New Roman" w:hAnsi="Times New Roman" w:cs="Times New Roman"/>
          <w:sz w:val="28"/>
          <w:szCs w:val="28"/>
        </w:rPr>
        <w:t>01.11.2013 № 96-п</w:t>
      </w:r>
      <w:r w:rsidRPr="0081408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814082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7D1C29" w:rsidRPr="00814082" w:rsidRDefault="007D1C29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>1) в пункт</w:t>
      </w:r>
      <w:r w:rsidR="0007462E" w:rsidRPr="00814082">
        <w:rPr>
          <w:rFonts w:ascii="Times New Roman" w:hAnsi="Times New Roman" w:cs="Times New Roman"/>
          <w:sz w:val="28"/>
          <w:szCs w:val="28"/>
        </w:rPr>
        <w:t>ах</w:t>
      </w:r>
      <w:r w:rsidRPr="00814082">
        <w:rPr>
          <w:rFonts w:ascii="Times New Roman" w:hAnsi="Times New Roman" w:cs="Times New Roman"/>
          <w:sz w:val="28"/>
          <w:szCs w:val="28"/>
        </w:rPr>
        <w:t xml:space="preserve"> 3</w:t>
      </w:r>
      <w:r w:rsidR="0007462E" w:rsidRPr="00814082">
        <w:rPr>
          <w:rFonts w:ascii="Times New Roman" w:hAnsi="Times New Roman" w:cs="Times New Roman"/>
          <w:sz w:val="28"/>
          <w:szCs w:val="28"/>
        </w:rPr>
        <w:t xml:space="preserve">, 4 </w:t>
      </w:r>
      <w:r w:rsidRPr="00814082">
        <w:rPr>
          <w:rFonts w:ascii="Times New Roman" w:hAnsi="Times New Roman" w:cs="Times New Roman"/>
          <w:sz w:val="28"/>
          <w:szCs w:val="28"/>
        </w:rPr>
        <w:t>слово «Главы» заменить словом «Администрации»;</w:t>
      </w:r>
    </w:p>
    <w:p w:rsidR="0007462E" w:rsidRPr="00814082" w:rsidRDefault="007D1C29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>2)</w:t>
      </w:r>
      <w:r w:rsidR="0007462E" w:rsidRPr="00814082">
        <w:rPr>
          <w:rFonts w:ascii="Times New Roman" w:hAnsi="Times New Roman" w:cs="Times New Roman"/>
          <w:sz w:val="28"/>
          <w:szCs w:val="28"/>
        </w:rPr>
        <w:t xml:space="preserve"> </w:t>
      </w:r>
      <w:r w:rsidRPr="00814082">
        <w:rPr>
          <w:rFonts w:ascii="Times New Roman" w:hAnsi="Times New Roman" w:cs="Times New Roman"/>
          <w:sz w:val="28"/>
          <w:szCs w:val="28"/>
        </w:rPr>
        <w:t>пункт 8</w:t>
      </w:r>
      <w:r w:rsidR="0007462E" w:rsidRPr="00814082">
        <w:rPr>
          <w:rFonts w:ascii="Times New Roman" w:hAnsi="Times New Roman" w:cs="Times New Roman"/>
          <w:sz w:val="28"/>
          <w:szCs w:val="28"/>
        </w:rPr>
        <w:t>:</w:t>
      </w:r>
    </w:p>
    <w:p w:rsidR="007D1C29" w:rsidRPr="00814082" w:rsidRDefault="0007462E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>-</w:t>
      </w:r>
      <w:r w:rsidR="007D1C29" w:rsidRPr="00814082">
        <w:rPr>
          <w:rFonts w:ascii="Times New Roman" w:hAnsi="Times New Roman" w:cs="Times New Roman"/>
          <w:sz w:val="28"/>
          <w:szCs w:val="28"/>
        </w:rPr>
        <w:t xml:space="preserve"> дополнить подпунктом 9 следующего содержания:</w:t>
      </w:r>
    </w:p>
    <w:p w:rsidR="007D1C29" w:rsidRPr="00814082" w:rsidRDefault="007D1C29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 xml:space="preserve">«9) </w:t>
      </w:r>
      <w:r w:rsidR="00873F0E" w:rsidRPr="00814082">
        <w:rPr>
          <w:rFonts w:ascii="Times New Roman" w:hAnsi="Times New Roman" w:cs="Times New Roman"/>
          <w:sz w:val="28"/>
          <w:szCs w:val="28"/>
        </w:rPr>
        <w:t xml:space="preserve">сведения о налоговых расходах </w:t>
      </w:r>
      <w:proofErr w:type="spellStart"/>
      <w:r w:rsidR="00694B3C" w:rsidRPr="00814082">
        <w:rPr>
          <w:rFonts w:ascii="Times New Roman" w:hAnsi="Times New Roman" w:cs="Times New Roman"/>
          <w:sz w:val="28"/>
          <w:szCs w:val="28"/>
        </w:rPr>
        <w:t>Большегривского</w:t>
      </w:r>
      <w:proofErr w:type="spellEnd"/>
      <w:r w:rsidR="00694B3C" w:rsidRPr="00814082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873F0E" w:rsidRPr="00814082">
        <w:rPr>
          <w:rFonts w:ascii="Times New Roman" w:hAnsi="Times New Roman" w:cs="Times New Roman"/>
          <w:sz w:val="28"/>
          <w:szCs w:val="28"/>
        </w:rPr>
        <w:t>поселения</w:t>
      </w:r>
      <w:proofErr w:type="gramStart"/>
      <w:r w:rsidR="00873F0E" w:rsidRPr="00814082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07462E" w:rsidRPr="00814082" w:rsidRDefault="0007462E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>- дополнить абзацами следующего содержания:</w:t>
      </w:r>
    </w:p>
    <w:p w:rsidR="0007462E" w:rsidRPr="00814082" w:rsidRDefault="0007462E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sz w:val="28"/>
          <w:szCs w:val="28"/>
        </w:rPr>
        <w:t>«</w:t>
      </w:r>
      <w:r w:rsidRPr="00814082">
        <w:rPr>
          <w:rFonts w:eastAsiaTheme="minorHAnsi"/>
          <w:sz w:val="28"/>
          <w:szCs w:val="28"/>
          <w:lang w:eastAsia="en-US"/>
        </w:rPr>
        <w:t>Структура муниципальной программы включает в себя следующие структурные элементы:</w:t>
      </w:r>
    </w:p>
    <w:p w:rsidR="0007462E" w:rsidRPr="00814082" w:rsidRDefault="0007462E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101091"/>
      <w:r w:rsidRPr="00814082">
        <w:rPr>
          <w:rFonts w:eastAsiaTheme="minorHAnsi"/>
          <w:sz w:val="28"/>
          <w:szCs w:val="28"/>
          <w:lang w:eastAsia="en-US"/>
        </w:rPr>
        <w:t>1) подпрограмма;</w:t>
      </w:r>
    </w:p>
    <w:p w:rsidR="0007462E" w:rsidRPr="00814082" w:rsidRDefault="0007462E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1" w:name="sub_101092"/>
      <w:bookmarkEnd w:id="0"/>
      <w:r w:rsidRPr="00814082">
        <w:rPr>
          <w:rFonts w:eastAsiaTheme="minorHAnsi"/>
          <w:sz w:val="28"/>
          <w:szCs w:val="28"/>
          <w:lang w:eastAsia="en-US"/>
        </w:rPr>
        <w:t>2) основное мероприятие (ведомственная целевая программа);</w:t>
      </w:r>
    </w:p>
    <w:bookmarkEnd w:id="1"/>
    <w:p w:rsidR="0007462E" w:rsidRPr="00814082" w:rsidRDefault="0007462E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3) мероприятие</w:t>
      </w:r>
      <w:proofErr w:type="gramStart"/>
      <w:r w:rsidRPr="00814082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07462E" w:rsidRPr="00814082" w:rsidRDefault="006D6D29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3</w:t>
      </w:r>
      <w:r w:rsidR="0007462E" w:rsidRPr="00814082">
        <w:rPr>
          <w:rFonts w:eastAsiaTheme="minorHAnsi"/>
          <w:sz w:val="28"/>
          <w:szCs w:val="28"/>
          <w:lang w:eastAsia="en-US"/>
        </w:rPr>
        <w:t>) в подпункте 5 пункта 15:</w:t>
      </w:r>
    </w:p>
    <w:p w:rsidR="0007462E" w:rsidRPr="00814082" w:rsidRDefault="0007462E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- в подпункте «в» слово «Главы» заменить словом «Администрации»;</w:t>
      </w:r>
    </w:p>
    <w:p w:rsidR="0007462E" w:rsidRPr="00814082" w:rsidRDefault="0007462E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- в последнем абзаце слово «Главой» заменить словом «Администрацией»;</w:t>
      </w:r>
    </w:p>
    <w:p w:rsidR="00C80EAD" w:rsidRPr="00814082" w:rsidRDefault="006D6D29" w:rsidP="006D6D2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4082">
        <w:rPr>
          <w:rFonts w:ascii="Times New Roman" w:hAnsi="Times New Roman" w:cs="Times New Roman"/>
          <w:sz w:val="28"/>
          <w:szCs w:val="28"/>
        </w:rPr>
        <w:t>4</w:t>
      </w:r>
      <w:r w:rsidR="00C80EAD" w:rsidRPr="00814082">
        <w:rPr>
          <w:rFonts w:ascii="Times New Roman" w:hAnsi="Times New Roman" w:cs="Times New Roman"/>
          <w:sz w:val="28"/>
          <w:szCs w:val="28"/>
        </w:rPr>
        <w:t>) дополнить пунктом 18.1 следующего содержания:</w:t>
      </w:r>
    </w:p>
    <w:p w:rsidR="00C80EAD" w:rsidRPr="00814082" w:rsidRDefault="00C80EAD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sz w:val="28"/>
          <w:szCs w:val="28"/>
        </w:rPr>
        <w:t xml:space="preserve">«18.1) </w:t>
      </w:r>
      <w:r w:rsidRPr="00814082">
        <w:rPr>
          <w:rFonts w:eastAsiaTheme="minorHAnsi"/>
          <w:sz w:val="28"/>
          <w:szCs w:val="28"/>
          <w:lang w:eastAsia="en-US"/>
        </w:rPr>
        <w:t xml:space="preserve">Сведения о налоговых расходах </w:t>
      </w:r>
      <w:proofErr w:type="spellStart"/>
      <w:r w:rsidR="00694B3C" w:rsidRPr="00814082">
        <w:rPr>
          <w:sz w:val="28"/>
          <w:szCs w:val="28"/>
        </w:rPr>
        <w:t>Большегривского</w:t>
      </w:r>
      <w:proofErr w:type="spellEnd"/>
      <w:r w:rsidR="00694B3C" w:rsidRPr="00814082">
        <w:rPr>
          <w:sz w:val="28"/>
          <w:szCs w:val="28"/>
        </w:rPr>
        <w:t xml:space="preserve"> городского</w:t>
      </w:r>
      <w:r w:rsidR="00B54AC0" w:rsidRPr="00814082">
        <w:rPr>
          <w:rFonts w:eastAsiaTheme="minorHAnsi"/>
          <w:sz w:val="28"/>
          <w:szCs w:val="28"/>
          <w:lang w:eastAsia="en-US"/>
        </w:rPr>
        <w:t xml:space="preserve"> поселения</w:t>
      </w:r>
      <w:r w:rsidRPr="00814082">
        <w:rPr>
          <w:rFonts w:eastAsiaTheme="minorHAnsi"/>
          <w:sz w:val="28"/>
          <w:szCs w:val="28"/>
          <w:lang w:eastAsia="en-US"/>
        </w:rPr>
        <w:t xml:space="preserve"> формируются согласно приложению № </w:t>
      </w:r>
      <w:r w:rsidR="00262E81" w:rsidRPr="00814082">
        <w:rPr>
          <w:rFonts w:eastAsiaTheme="minorHAnsi"/>
          <w:sz w:val="28"/>
          <w:szCs w:val="28"/>
          <w:lang w:eastAsia="en-US"/>
        </w:rPr>
        <w:t>4</w:t>
      </w:r>
      <w:r w:rsidRPr="00814082">
        <w:rPr>
          <w:rFonts w:eastAsiaTheme="minorHAnsi"/>
          <w:sz w:val="28"/>
          <w:szCs w:val="28"/>
          <w:lang w:eastAsia="en-US"/>
        </w:rPr>
        <w:t xml:space="preserve">.1 к настоящему Порядку и подлежат включению в муниципальную программу в течение одного месяца со дня принятия решения Совета </w:t>
      </w:r>
      <w:r w:rsidR="00694B3C" w:rsidRPr="00814082">
        <w:rPr>
          <w:sz w:val="28"/>
          <w:szCs w:val="28"/>
        </w:rPr>
        <w:t>городского</w:t>
      </w:r>
      <w:r w:rsidRPr="00814082">
        <w:rPr>
          <w:rFonts w:eastAsiaTheme="minorHAnsi"/>
          <w:sz w:val="28"/>
          <w:szCs w:val="28"/>
          <w:lang w:eastAsia="en-US"/>
        </w:rPr>
        <w:t xml:space="preserve"> поселения, устанавливающего соответствующую налоговую льготу</w:t>
      </w:r>
      <w:proofErr w:type="gramStart"/>
      <w:r w:rsidRPr="00814082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9A25DE" w:rsidRPr="00814082" w:rsidRDefault="006D6D29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lastRenderedPageBreak/>
        <w:t>5</w:t>
      </w:r>
      <w:r w:rsidR="009A25DE" w:rsidRPr="00814082">
        <w:rPr>
          <w:rFonts w:eastAsiaTheme="minorHAnsi"/>
          <w:sz w:val="28"/>
          <w:szCs w:val="28"/>
          <w:lang w:eastAsia="en-US"/>
        </w:rPr>
        <w:t>) пункт 28 дополнить абзацами следующего содержания:</w:t>
      </w:r>
    </w:p>
    <w:p w:rsidR="009A25DE" w:rsidRPr="00814082" w:rsidRDefault="009A25DE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 xml:space="preserve">«Ответственный исполнитель муниципальной программы формирует отчет о реализации муниципальной программы, на основании которого проводит оценку эффективности реализации муниципальной программы, обеспечивает подготовку проекта правового акта Администрации </w:t>
      </w:r>
      <w:r w:rsidR="00694B3C" w:rsidRPr="00814082">
        <w:rPr>
          <w:sz w:val="28"/>
          <w:szCs w:val="28"/>
        </w:rPr>
        <w:t>городского</w:t>
      </w:r>
      <w:r w:rsidRPr="00814082">
        <w:rPr>
          <w:rFonts w:eastAsiaTheme="minorHAnsi"/>
          <w:sz w:val="28"/>
          <w:szCs w:val="28"/>
          <w:lang w:eastAsia="en-US"/>
        </w:rPr>
        <w:t xml:space="preserve"> поселения о результатах оценки эффективности реализации муниципальной программы и согласовывает его с соисполнителями.</w:t>
      </w:r>
    </w:p>
    <w:p w:rsidR="00B54AC0" w:rsidRPr="00814082" w:rsidRDefault="009A25DE" w:rsidP="006D6D29">
      <w:pPr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 xml:space="preserve"> </w:t>
      </w:r>
      <w:r w:rsidR="006D6D29" w:rsidRPr="00814082">
        <w:rPr>
          <w:rFonts w:eastAsiaTheme="minorHAnsi"/>
          <w:sz w:val="28"/>
          <w:szCs w:val="28"/>
          <w:lang w:eastAsia="en-US"/>
        </w:rPr>
        <w:tab/>
      </w:r>
      <w:r w:rsidR="00B54AC0" w:rsidRPr="00814082">
        <w:rPr>
          <w:rFonts w:eastAsiaTheme="minorHAnsi"/>
          <w:sz w:val="28"/>
          <w:szCs w:val="28"/>
          <w:lang w:eastAsia="en-US"/>
        </w:rPr>
        <w:t xml:space="preserve">Проект правового акта Администрации </w:t>
      </w:r>
      <w:r w:rsidR="00694B3C" w:rsidRPr="00814082">
        <w:rPr>
          <w:sz w:val="28"/>
          <w:szCs w:val="28"/>
        </w:rPr>
        <w:t>городского</w:t>
      </w:r>
      <w:r w:rsidR="00B54AC0" w:rsidRPr="00814082">
        <w:rPr>
          <w:rFonts w:eastAsiaTheme="minorHAnsi"/>
          <w:sz w:val="28"/>
          <w:szCs w:val="28"/>
          <w:lang w:eastAsia="en-US"/>
        </w:rPr>
        <w:t xml:space="preserve"> поселения о результатах оценки эффективности реализации муниципальной программы должен содержать:</w:t>
      </w:r>
    </w:p>
    <w:p w:rsidR="00B54AC0" w:rsidRPr="00814082" w:rsidRDefault="00B54AC0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1) расчет оценки эффективности реализации муниципальной программы за отчетный период;</w:t>
      </w:r>
    </w:p>
    <w:p w:rsidR="00B54AC0" w:rsidRPr="00814082" w:rsidRDefault="00B54AC0" w:rsidP="006D6D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 xml:space="preserve">2) описание результатов оценки эффективности реализации муниципальной программы, в том числе с учетом результатов оценки налоговых расходов </w:t>
      </w:r>
      <w:proofErr w:type="spellStart"/>
      <w:r w:rsidR="00694B3C" w:rsidRPr="00814082">
        <w:rPr>
          <w:sz w:val="28"/>
          <w:szCs w:val="28"/>
        </w:rPr>
        <w:t>Большегривского</w:t>
      </w:r>
      <w:proofErr w:type="spellEnd"/>
      <w:r w:rsidR="00694B3C" w:rsidRPr="00814082">
        <w:rPr>
          <w:sz w:val="28"/>
          <w:szCs w:val="28"/>
        </w:rPr>
        <w:t xml:space="preserve"> городского</w:t>
      </w:r>
      <w:r w:rsidRPr="00814082">
        <w:rPr>
          <w:rFonts w:eastAsiaTheme="minorHAnsi"/>
          <w:sz w:val="28"/>
          <w:szCs w:val="28"/>
          <w:lang w:eastAsia="en-US"/>
        </w:rPr>
        <w:t xml:space="preserve"> поселения, управленческое решение по результатам оценки эффективности реализации муниципальной  программы (при необходимости)</w:t>
      </w:r>
      <w:proofErr w:type="gramStart"/>
      <w:r w:rsidRPr="00814082">
        <w:rPr>
          <w:rFonts w:eastAsiaTheme="minorHAnsi"/>
          <w:sz w:val="28"/>
          <w:szCs w:val="28"/>
          <w:lang w:eastAsia="en-US"/>
        </w:rPr>
        <w:t>.»</w:t>
      </w:r>
      <w:proofErr w:type="gramEnd"/>
      <w:r w:rsidRPr="00814082">
        <w:rPr>
          <w:rFonts w:eastAsiaTheme="minorHAnsi"/>
          <w:sz w:val="28"/>
          <w:szCs w:val="28"/>
          <w:lang w:eastAsia="en-US"/>
        </w:rPr>
        <w:t>;</w:t>
      </w:r>
    </w:p>
    <w:p w:rsidR="00B54AC0" w:rsidRPr="00814082" w:rsidRDefault="006D6D29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6</w:t>
      </w:r>
      <w:r w:rsidR="003F2AA6" w:rsidRPr="00814082">
        <w:rPr>
          <w:rFonts w:eastAsiaTheme="minorHAnsi"/>
          <w:sz w:val="28"/>
          <w:szCs w:val="28"/>
          <w:lang w:eastAsia="en-US"/>
        </w:rPr>
        <w:t>) в пункте 29:</w:t>
      </w:r>
    </w:p>
    <w:p w:rsidR="003F2AA6" w:rsidRPr="00814082" w:rsidRDefault="003F2AA6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>- абзац первый изложить в следующей редакции:</w:t>
      </w:r>
    </w:p>
    <w:p w:rsidR="003F2AA6" w:rsidRPr="00814082" w:rsidRDefault="003F2AA6" w:rsidP="006D6D29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814082">
        <w:rPr>
          <w:rFonts w:eastAsiaTheme="minorHAnsi"/>
          <w:sz w:val="28"/>
          <w:szCs w:val="28"/>
          <w:lang w:eastAsia="en-US"/>
        </w:rPr>
        <w:t>«</w:t>
      </w:r>
      <w:r w:rsidRPr="00814082">
        <w:rPr>
          <w:color w:val="000000"/>
          <w:sz w:val="28"/>
          <w:szCs w:val="28"/>
        </w:rPr>
        <w:t xml:space="preserve">Согласованные с соисполнителями муниципальной программы и исполнителями муниципальной программы проект правового акта о результатах оценки эффективности реализации муниципальной программы вместе с пояснительной запиской к нему, отчетом о реализации муниципальной программы и </w:t>
      </w:r>
      <w:r w:rsidRPr="00814082">
        <w:rPr>
          <w:rFonts w:eastAsiaTheme="minorHAnsi"/>
          <w:sz w:val="28"/>
          <w:szCs w:val="28"/>
          <w:lang w:eastAsia="en-US"/>
        </w:rPr>
        <w:t xml:space="preserve">сведениями о достижении ожидаемых результатов реализации муниципальной программы </w:t>
      </w:r>
      <w:r w:rsidRPr="00814082">
        <w:rPr>
          <w:color w:val="000000"/>
          <w:sz w:val="28"/>
          <w:szCs w:val="28"/>
        </w:rPr>
        <w:t xml:space="preserve">в срок до 1 июня года, следующего за отчетным годом, ответственный исполнитель муниципальной программы, представляет на согласование в Администрацию </w:t>
      </w:r>
      <w:proofErr w:type="spellStart"/>
      <w:r w:rsidR="00694B3C" w:rsidRPr="00814082">
        <w:rPr>
          <w:sz w:val="28"/>
          <w:szCs w:val="28"/>
        </w:rPr>
        <w:t>Большегривского</w:t>
      </w:r>
      <w:proofErr w:type="spellEnd"/>
      <w:r w:rsidR="00694B3C" w:rsidRPr="00814082">
        <w:rPr>
          <w:sz w:val="28"/>
          <w:szCs w:val="28"/>
        </w:rPr>
        <w:t xml:space="preserve"> городского</w:t>
      </w:r>
      <w:proofErr w:type="gramEnd"/>
      <w:r w:rsidRPr="00814082">
        <w:rPr>
          <w:color w:val="000000"/>
          <w:sz w:val="28"/>
          <w:szCs w:val="28"/>
        </w:rPr>
        <w:t xml:space="preserve"> поселения</w:t>
      </w:r>
      <w:proofErr w:type="gramStart"/>
      <w:r w:rsidRPr="00814082">
        <w:rPr>
          <w:color w:val="000000"/>
          <w:sz w:val="28"/>
          <w:szCs w:val="28"/>
        </w:rPr>
        <w:t>.»</w:t>
      </w:r>
      <w:proofErr w:type="gramEnd"/>
    </w:p>
    <w:p w:rsidR="003F2AA6" w:rsidRPr="00814082" w:rsidRDefault="003F2AA6" w:rsidP="006D6D29">
      <w:pPr>
        <w:ind w:firstLine="708"/>
        <w:jc w:val="both"/>
        <w:rPr>
          <w:sz w:val="28"/>
          <w:szCs w:val="28"/>
        </w:rPr>
      </w:pPr>
      <w:r w:rsidRPr="00814082">
        <w:rPr>
          <w:sz w:val="28"/>
          <w:szCs w:val="28"/>
        </w:rPr>
        <w:t>- абзац второй изложить в следующей редакции:</w:t>
      </w:r>
    </w:p>
    <w:p w:rsidR="003F2AA6" w:rsidRPr="00814082" w:rsidRDefault="003F2AA6" w:rsidP="006D6D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sz w:val="28"/>
          <w:szCs w:val="28"/>
        </w:rPr>
        <w:t>«</w:t>
      </w:r>
      <w:r w:rsidRPr="00814082">
        <w:rPr>
          <w:rFonts w:eastAsiaTheme="minorHAnsi"/>
          <w:sz w:val="28"/>
          <w:szCs w:val="28"/>
          <w:lang w:eastAsia="en-US"/>
        </w:rPr>
        <w:t xml:space="preserve">Пояснительная записка к проекту правового акта Администрации </w:t>
      </w:r>
      <w:r w:rsidR="00694B3C" w:rsidRPr="00814082">
        <w:rPr>
          <w:sz w:val="28"/>
          <w:szCs w:val="28"/>
        </w:rPr>
        <w:t>городского</w:t>
      </w:r>
      <w:r w:rsidRPr="00814082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  <w:r w:rsidRPr="00814082">
        <w:rPr>
          <w:rFonts w:eastAsiaTheme="minorHAnsi"/>
          <w:sz w:val="28"/>
          <w:szCs w:val="28"/>
          <w:lang w:eastAsia="en-US"/>
        </w:rPr>
        <w:t>поселения о результатах оценки эффективности реализации муниципальной программы должна отражать</w:t>
      </w:r>
      <w:proofErr w:type="gramStart"/>
      <w:r w:rsidRPr="00814082">
        <w:rPr>
          <w:rFonts w:eastAsiaTheme="minorHAnsi"/>
          <w:sz w:val="28"/>
          <w:szCs w:val="28"/>
          <w:lang w:eastAsia="en-US"/>
        </w:rPr>
        <w:t>:»</w:t>
      </w:r>
      <w:proofErr w:type="gramEnd"/>
      <w:r w:rsidRPr="00814082">
        <w:rPr>
          <w:rFonts w:eastAsiaTheme="minorHAnsi"/>
          <w:sz w:val="28"/>
          <w:szCs w:val="28"/>
          <w:lang w:eastAsia="en-US"/>
        </w:rPr>
        <w:t>;</w:t>
      </w:r>
    </w:p>
    <w:p w:rsidR="00C80EAD" w:rsidRPr="00814082" w:rsidRDefault="006D6D29" w:rsidP="006D6D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bookmarkStart w:id="2" w:name="sub_114"/>
      <w:r w:rsidRPr="00814082">
        <w:rPr>
          <w:rFonts w:eastAsiaTheme="minorHAnsi"/>
          <w:sz w:val="28"/>
          <w:szCs w:val="28"/>
          <w:lang w:eastAsia="en-US"/>
        </w:rPr>
        <w:t>7</w:t>
      </w:r>
      <w:r w:rsidR="00C80EAD" w:rsidRPr="00814082">
        <w:rPr>
          <w:rFonts w:eastAsiaTheme="minorHAnsi"/>
          <w:sz w:val="28"/>
          <w:szCs w:val="28"/>
          <w:lang w:eastAsia="en-US"/>
        </w:rPr>
        <w:t xml:space="preserve">) дополнить </w:t>
      </w:r>
      <w:hyperlink r:id="rId5" w:history="1">
        <w:r w:rsidR="00C80EAD" w:rsidRPr="00814082">
          <w:rPr>
            <w:rFonts w:eastAsiaTheme="minorHAnsi"/>
            <w:sz w:val="28"/>
            <w:szCs w:val="28"/>
            <w:lang w:eastAsia="en-US"/>
          </w:rPr>
          <w:t xml:space="preserve">приложением </w:t>
        </w:r>
        <w:r w:rsidRPr="00814082">
          <w:rPr>
            <w:rFonts w:eastAsiaTheme="minorHAnsi"/>
            <w:sz w:val="28"/>
            <w:szCs w:val="28"/>
            <w:lang w:eastAsia="en-US"/>
          </w:rPr>
          <w:t>№</w:t>
        </w:r>
        <w:r w:rsidR="00C80EAD" w:rsidRPr="00814082">
          <w:rPr>
            <w:rFonts w:eastAsiaTheme="minorHAnsi"/>
            <w:sz w:val="28"/>
            <w:szCs w:val="28"/>
            <w:lang w:eastAsia="en-US"/>
          </w:rPr>
          <w:t> </w:t>
        </w:r>
        <w:r w:rsidR="00262E81" w:rsidRPr="00814082">
          <w:rPr>
            <w:rFonts w:eastAsiaTheme="minorHAnsi"/>
            <w:sz w:val="28"/>
            <w:szCs w:val="28"/>
            <w:lang w:eastAsia="en-US"/>
          </w:rPr>
          <w:t>4</w:t>
        </w:r>
        <w:r w:rsidR="00C80EAD" w:rsidRPr="00814082">
          <w:rPr>
            <w:rFonts w:eastAsiaTheme="minorHAnsi"/>
            <w:sz w:val="28"/>
            <w:szCs w:val="28"/>
            <w:lang w:eastAsia="en-US"/>
          </w:rPr>
          <w:t>.1</w:t>
        </w:r>
      </w:hyperlink>
      <w:r w:rsidR="00C80EAD" w:rsidRPr="00814082">
        <w:rPr>
          <w:rFonts w:eastAsiaTheme="minorHAnsi"/>
          <w:sz w:val="28"/>
          <w:szCs w:val="28"/>
          <w:lang w:eastAsia="en-US"/>
        </w:rPr>
        <w:t xml:space="preserve"> </w:t>
      </w:r>
      <w:r w:rsidR="00B54AC0" w:rsidRPr="00814082">
        <w:rPr>
          <w:rFonts w:eastAsiaTheme="minorHAnsi"/>
          <w:sz w:val="28"/>
          <w:szCs w:val="28"/>
          <w:lang w:eastAsia="en-US"/>
        </w:rPr>
        <w:t>«</w:t>
      </w:r>
      <w:r w:rsidR="00C80EAD" w:rsidRPr="00814082">
        <w:rPr>
          <w:rFonts w:eastAsiaTheme="minorHAnsi"/>
          <w:sz w:val="28"/>
          <w:szCs w:val="28"/>
          <w:lang w:eastAsia="en-US"/>
        </w:rPr>
        <w:t xml:space="preserve">Сведения о налоговых расходах </w:t>
      </w:r>
      <w:proofErr w:type="spellStart"/>
      <w:r w:rsidR="00694B3C" w:rsidRPr="00814082">
        <w:rPr>
          <w:sz w:val="28"/>
          <w:szCs w:val="28"/>
        </w:rPr>
        <w:t>Большегривского</w:t>
      </w:r>
      <w:proofErr w:type="spellEnd"/>
      <w:r w:rsidR="00694B3C" w:rsidRPr="00814082">
        <w:rPr>
          <w:sz w:val="28"/>
          <w:szCs w:val="28"/>
        </w:rPr>
        <w:t xml:space="preserve"> городского</w:t>
      </w:r>
      <w:r w:rsidR="00B54AC0" w:rsidRPr="00814082">
        <w:rPr>
          <w:rFonts w:eastAsiaTheme="minorHAnsi"/>
          <w:sz w:val="28"/>
          <w:szCs w:val="28"/>
          <w:lang w:eastAsia="en-US"/>
        </w:rPr>
        <w:t xml:space="preserve"> поселения»</w:t>
      </w:r>
      <w:r w:rsidR="00C80EAD" w:rsidRPr="00814082">
        <w:rPr>
          <w:rFonts w:eastAsiaTheme="minorHAnsi"/>
          <w:sz w:val="28"/>
          <w:szCs w:val="28"/>
          <w:lang w:eastAsia="en-US"/>
        </w:rPr>
        <w:t xml:space="preserve"> согласно </w:t>
      </w:r>
      <w:hyperlink w:anchor="sub_1000" w:history="1">
        <w:r w:rsidR="00C80EAD" w:rsidRPr="00814082">
          <w:rPr>
            <w:rFonts w:eastAsiaTheme="minorHAnsi"/>
            <w:sz w:val="28"/>
            <w:szCs w:val="28"/>
            <w:lang w:eastAsia="en-US"/>
          </w:rPr>
          <w:t>приложению</w:t>
        </w:r>
      </w:hyperlink>
      <w:r w:rsidR="00C80EAD" w:rsidRPr="00814082">
        <w:rPr>
          <w:rFonts w:eastAsiaTheme="minorHAnsi"/>
          <w:sz w:val="28"/>
          <w:szCs w:val="28"/>
          <w:lang w:eastAsia="en-US"/>
        </w:rPr>
        <w:t xml:space="preserve"> к настоящему постановлению.</w:t>
      </w:r>
    </w:p>
    <w:p w:rsidR="006D6D29" w:rsidRPr="00814082" w:rsidRDefault="006D6D29" w:rsidP="006D6D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 xml:space="preserve">2. Обнародовать настоящее постановление на информационных стендах в установленных местах на территории </w:t>
      </w:r>
      <w:r w:rsidR="00694B3C" w:rsidRPr="00814082">
        <w:rPr>
          <w:sz w:val="28"/>
          <w:szCs w:val="28"/>
        </w:rPr>
        <w:t>городского</w:t>
      </w:r>
      <w:r w:rsidRPr="00814082">
        <w:rPr>
          <w:rFonts w:eastAsiaTheme="minorHAnsi"/>
          <w:sz w:val="28"/>
          <w:szCs w:val="28"/>
          <w:lang w:eastAsia="en-US"/>
        </w:rPr>
        <w:t xml:space="preserve"> поселения и обеспечить размещение его текста на официальном сайте органов местного самоуправления </w:t>
      </w:r>
      <w:r w:rsidR="00694B3C" w:rsidRPr="00814082">
        <w:rPr>
          <w:sz w:val="28"/>
          <w:szCs w:val="28"/>
        </w:rPr>
        <w:t>городского</w:t>
      </w:r>
      <w:r w:rsidRPr="00814082">
        <w:rPr>
          <w:rFonts w:eastAsiaTheme="minorHAnsi"/>
          <w:sz w:val="28"/>
          <w:szCs w:val="28"/>
          <w:lang w:eastAsia="en-US"/>
        </w:rPr>
        <w:t xml:space="preserve"> поселения.</w:t>
      </w:r>
    </w:p>
    <w:p w:rsidR="006D6D29" w:rsidRPr="00814082" w:rsidRDefault="006D6D29" w:rsidP="006D6D2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14082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814082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814082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6D6D29" w:rsidRDefault="006D6D29" w:rsidP="006D6D2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9027E" w:rsidRPr="00814082" w:rsidRDefault="00E9027E" w:rsidP="006D6D2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D6D29" w:rsidRPr="00814082" w:rsidRDefault="006D6D29" w:rsidP="006D6D2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6D6D29" w:rsidRPr="00814082" w:rsidRDefault="00E9027E" w:rsidP="006D6D2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="00694B3C" w:rsidRPr="00814082">
        <w:rPr>
          <w:rFonts w:eastAsiaTheme="minorHAnsi"/>
          <w:sz w:val="28"/>
          <w:szCs w:val="28"/>
          <w:lang w:eastAsia="en-US"/>
        </w:rPr>
        <w:t xml:space="preserve"> Глава городского</w:t>
      </w:r>
      <w:r w:rsidR="006D6D29" w:rsidRPr="00814082">
        <w:rPr>
          <w:rFonts w:eastAsiaTheme="minorHAnsi"/>
          <w:sz w:val="28"/>
          <w:szCs w:val="28"/>
          <w:lang w:eastAsia="en-US"/>
        </w:rPr>
        <w:t xml:space="preserve"> поселения                                            </w:t>
      </w:r>
      <w:r w:rsidR="00694B3C" w:rsidRPr="0081408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94B3C" w:rsidRPr="00814082">
        <w:rPr>
          <w:rFonts w:eastAsiaTheme="minorHAnsi"/>
          <w:sz w:val="28"/>
          <w:szCs w:val="28"/>
          <w:lang w:eastAsia="en-US"/>
        </w:rPr>
        <w:t>Л.Я.Придчина</w:t>
      </w:r>
      <w:proofErr w:type="spellEnd"/>
      <w:r w:rsidR="006D6D29" w:rsidRPr="00814082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="00694B3C" w:rsidRPr="00814082">
        <w:rPr>
          <w:rFonts w:eastAsiaTheme="minorHAnsi"/>
          <w:sz w:val="28"/>
          <w:szCs w:val="28"/>
          <w:lang w:eastAsia="en-US"/>
        </w:rPr>
        <w:t xml:space="preserve">                 </w:t>
      </w:r>
    </w:p>
    <w:bookmarkEnd w:id="2"/>
    <w:p w:rsidR="00C80EAD" w:rsidRPr="00814082" w:rsidRDefault="00C80EAD" w:rsidP="00C80E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0EAD" w:rsidRPr="00814082" w:rsidRDefault="00C80EAD" w:rsidP="00C80EA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0EAD" w:rsidRPr="00814082" w:rsidRDefault="00C80EAD" w:rsidP="00C80E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0EAD" w:rsidRPr="00814082" w:rsidRDefault="00C80EAD" w:rsidP="00C80E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80EAD" w:rsidRPr="00814082" w:rsidRDefault="00C80EA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Pr="00814082" w:rsidRDefault="003168F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168FC" w:rsidRDefault="003168FC">
      <w:pPr>
        <w:pStyle w:val="a3"/>
        <w:jc w:val="both"/>
        <w:rPr>
          <w:rFonts w:ascii="Times New Roman" w:hAnsi="Times New Roman" w:cs="Times New Roman"/>
          <w:sz w:val="16"/>
          <w:szCs w:val="16"/>
        </w:rPr>
        <w:sectPr w:rsidR="003168FC" w:rsidSect="007D22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6D29" w:rsidRDefault="003168FC" w:rsidP="006D6D29">
      <w:pPr>
        <w:pStyle w:val="a3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3168FC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6D6D29">
        <w:rPr>
          <w:rFonts w:ascii="Times New Roman" w:hAnsi="Times New Roman" w:cs="Times New Roman"/>
          <w:sz w:val="24"/>
          <w:szCs w:val="24"/>
        </w:rPr>
        <w:t xml:space="preserve">постановлению </w:t>
      </w:r>
      <w:proofErr w:type="gramStart"/>
      <w:r w:rsidR="00694B3C" w:rsidRPr="00694B3C">
        <w:rPr>
          <w:rFonts w:ascii="Times New Roman" w:hAnsi="Times New Roman" w:cs="Times New Roman"/>
        </w:rPr>
        <w:t>городского</w:t>
      </w:r>
      <w:proofErr w:type="gramEnd"/>
      <w:r w:rsidR="006D6D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8FC" w:rsidRDefault="006D6D29" w:rsidP="006D6D2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 № ___________</w:t>
      </w:r>
    </w:p>
    <w:p w:rsidR="003168FC" w:rsidRPr="003168FC" w:rsidRDefault="003168FC" w:rsidP="003168FC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68FC" w:rsidRPr="003168FC" w:rsidRDefault="003168FC" w:rsidP="003168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168FC" w:rsidRDefault="003168FC" w:rsidP="003168FC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«</w:t>
      </w:r>
      <w:r w:rsidRPr="003168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4.1 </w:t>
      </w:r>
      <w:r w:rsidRPr="003168FC">
        <w:rPr>
          <w:rFonts w:ascii="Times New Roman" w:hAnsi="Times New Roman" w:cs="Times New Roman"/>
          <w:sz w:val="24"/>
          <w:szCs w:val="24"/>
        </w:rPr>
        <w:t xml:space="preserve">к Порядку принятия решений о </w:t>
      </w:r>
      <w:r>
        <w:t xml:space="preserve">                                </w:t>
      </w:r>
    </w:p>
    <w:p w:rsidR="003168FC" w:rsidRDefault="003168FC" w:rsidP="003168FC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</w:t>
      </w:r>
      <w:r w:rsidRPr="003168FC">
        <w:rPr>
          <w:rFonts w:ascii="Times New Roman" w:hAnsi="Times New Roman" w:cs="Times New Roman"/>
          <w:sz w:val="24"/>
          <w:szCs w:val="24"/>
        </w:rPr>
        <w:t xml:space="preserve">разработке муниципальных программ </w:t>
      </w:r>
    </w:p>
    <w:p w:rsidR="003168FC" w:rsidRDefault="00694B3C" w:rsidP="00694B3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proofErr w:type="spellStart"/>
      <w:r w:rsidRPr="00694B3C">
        <w:rPr>
          <w:rFonts w:ascii="Times New Roman" w:hAnsi="Times New Roman" w:cs="Times New Roman"/>
        </w:rPr>
        <w:t>Большегривского</w:t>
      </w:r>
      <w:proofErr w:type="spellEnd"/>
      <w:r w:rsidRPr="00694B3C">
        <w:rPr>
          <w:rFonts w:ascii="Times New Roman" w:hAnsi="Times New Roman" w:cs="Times New Roman"/>
        </w:rPr>
        <w:t xml:space="preserve"> городского</w:t>
      </w:r>
      <w:r w:rsidR="003168FC" w:rsidRPr="003168FC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3168FC" w:rsidRDefault="003168FC" w:rsidP="003168F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3168FC">
        <w:rPr>
          <w:rFonts w:ascii="Times New Roman" w:hAnsi="Times New Roman" w:cs="Times New Roman"/>
          <w:sz w:val="24"/>
          <w:szCs w:val="24"/>
        </w:rPr>
        <w:t xml:space="preserve">Нововаршавского муниципального района,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3168FC" w:rsidRPr="003168FC" w:rsidRDefault="003168FC" w:rsidP="003168F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 w:rsidRPr="003168FC">
        <w:rPr>
          <w:rFonts w:ascii="Times New Roman" w:hAnsi="Times New Roman" w:cs="Times New Roman"/>
          <w:sz w:val="24"/>
          <w:szCs w:val="24"/>
        </w:rPr>
        <w:t>их формирования и реализации</w:t>
      </w:r>
    </w:p>
    <w:p w:rsidR="003168FC" w:rsidRPr="003168FC" w:rsidRDefault="003168FC" w:rsidP="003168FC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Theme="minorHAnsi"/>
          <w:bCs/>
          <w:color w:val="26282F"/>
          <w:lang w:eastAsia="en-US"/>
        </w:rPr>
      </w:pPr>
      <w:r w:rsidRPr="00814082">
        <w:rPr>
          <w:rFonts w:eastAsiaTheme="minorHAnsi"/>
          <w:bCs/>
          <w:lang w:eastAsia="en-US"/>
        </w:rPr>
        <w:t>Сведения</w:t>
      </w:r>
      <w:r w:rsidRPr="00814082">
        <w:rPr>
          <w:rFonts w:eastAsiaTheme="minorHAnsi"/>
          <w:bCs/>
          <w:lang w:eastAsia="en-US"/>
        </w:rPr>
        <w:br/>
        <w:t xml:space="preserve">о </w:t>
      </w:r>
      <w:r w:rsidRPr="00E9027E">
        <w:rPr>
          <w:rFonts w:eastAsiaTheme="minorHAnsi"/>
          <w:bCs/>
          <w:lang w:eastAsia="en-US"/>
        </w:rPr>
        <w:t xml:space="preserve">налоговых расходах </w:t>
      </w:r>
      <w:proofErr w:type="spellStart"/>
      <w:r w:rsidR="00694B3C" w:rsidRPr="00E9027E">
        <w:t>Большегривского</w:t>
      </w:r>
      <w:proofErr w:type="spellEnd"/>
      <w:r w:rsidR="00694B3C" w:rsidRPr="00E9027E">
        <w:t xml:space="preserve"> городского </w:t>
      </w:r>
      <w:r w:rsidR="006D6D29" w:rsidRPr="00E9027E">
        <w:rPr>
          <w:rFonts w:eastAsiaTheme="minorHAnsi"/>
          <w:bCs/>
          <w:lang w:eastAsia="en-US"/>
        </w:rPr>
        <w:t>поселения</w:t>
      </w:r>
    </w:p>
    <w:p w:rsidR="003168FC" w:rsidRPr="003168FC" w:rsidRDefault="003168FC" w:rsidP="003168FC">
      <w:pPr>
        <w:autoSpaceDE w:val="0"/>
        <w:autoSpaceDN w:val="0"/>
        <w:adjustRightInd w:val="0"/>
        <w:ind w:firstLine="720"/>
        <w:jc w:val="both"/>
        <w:rPr>
          <w:rFonts w:eastAsiaTheme="minorHAnsi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940"/>
        <w:gridCol w:w="1820"/>
        <w:gridCol w:w="1960"/>
        <w:gridCol w:w="2240"/>
        <w:gridCol w:w="1260"/>
        <w:gridCol w:w="1260"/>
        <w:gridCol w:w="700"/>
        <w:gridCol w:w="1862"/>
      </w:tblGrid>
      <w:tr w:rsidR="006D6D29" w:rsidRPr="003168FC" w:rsidTr="006D6D29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N</w:t>
            </w:r>
            <w:r w:rsidRPr="003168FC">
              <w:rPr>
                <w:rFonts w:eastAsiaTheme="minorHAnsi"/>
                <w:lang w:eastAsia="en-US"/>
              </w:rPr>
              <w:br/>
            </w:r>
            <w:proofErr w:type="spellStart"/>
            <w:proofErr w:type="gramStart"/>
            <w:r w:rsidRPr="003168FC"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 w:rsidRPr="003168FC">
              <w:rPr>
                <w:rFonts w:eastAsiaTheme="minorHAnsi"/>
                <w:lang w:eastAsia="en-US"/>
              </w:rPr>
              <w:t>/</w:t>
            </w:r>
            <w:proofErr w:type="spellStart"/>
            <w:r w:rsidRPr="003168FC"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6D6D2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 xml:space="preserve">Наименование налога, в отношении которого предоставляются налоговые льготы, освобождения и иные преференции (в том числе пониженные, дифференцированные налоговые ставки) по налогам (далее - налоговые преференции) (возникает налоговый расход </w:t>
            </w:r>
            <w:proofErr w:type="spellStart"/>
            <w:r w:rsidR="00694B3C" w:rsidRPr="00694B3C">
              <w:t>Большегривского</w:t>
            </w:r>
            <w:proofErr w:type="spellEnd"/>
            <w:r w:rsidR="00694B3C" w:rsidRPr="00694B3C">
              <w:t xml:space="preserve"> городского</w:t>
            </w:r>
            <w:r w:rsidR="00694B3C" w:rsidRPr="003168FC">
              <w:t xml:space="preserve"> </w:t>
            </w:r>
            <w:r>
              <w:rPr>
                <w:rFonts w:eastAsiaTheme="minorHAnsi"/>
                <w:lang w:eastAsia="en-US"/>
              </w:rPr>
              <w:t>поселения</w:t>
            </w:r>
            <w:r w:rsidRPr="003168FC">
              <w:rPr>
                <w:rFonts w:eastAsiaTheme="minorHAnsi"/>
                <w:lang w:eastAsia="en-US"/>
              </w:rPr>
              <w:t>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Содержание налоговой преференции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6D6D2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 xml:space="preserve">Номера статей (частей, пунктов, подпунктов, абзацев) и реквизиты нормативного правового акта </w:t>
            </w:r>
            <w:r w:rsidR="00694B3C" w:rsidRPr="00694B3C">
              <w:t>городского</w:t>
            </w:r>
            <w:r>
              <w:rPr>
                <w:rFonts w:eastAsiaTheme="minorHAnsi"/>
                <w:lang w:eastAsia="en-US"/>
              </w:rPr>
              <w:t xml:space="preserve"> поселения</w:t>
            </w:r>
            <w:r w:rsidRPr="003168FC">
              <w:rPr>
                <w:rFonts w:eastAsiaTheme="minorHAnsi"/>
                <w:lang w:eastAsia="en-US"/>
              </w:rPr>
              <w:t>, устанавливающего налоговую преференцию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6D6D2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 xml:space="preserve">Наименование структурного элемента </w:t>
            </w:r>
            <w:r>
              <w:rPr>
                <w:rFonts w:eastAsiaTheme="minorHAnsi"/>
                <w:lang w:eastAsia="en-US"/>
              </w:rPr>
              <w:t>муниципальной программы</w:t>
            </w:r>
            <w:r w:rsidRPr="003168FC">
              <w:rPr>
                <w:rFonts w:eastAsiaTheme="minorHAnsi"/>
                <w:lang w:eastAsia="en-US"/>
              </w:rPr>
              <w:t xml:space="preserve"> (при необходимости)</w:t>
            </w:r>
          </w:p>
        </w:tc>
        <w:tc>
          <w:tcPr>
            <w:tcW w:w="50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Показатель достижения целей предоставления налоговой преференции</w:t>
            </w:r>
          </w:p>
        </w:tc>
      </w:tr>
      <w:tr w:rsidR="006D6D29" w:rsidRPr="003168FC" w:rsidTr="006D6D2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наименование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единица измерения</w:t>
            </w: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плановое значение</w:t>
            </w:r>
          </w:p>
        </w:tc>
      </w:tr>
      <w:tr w:rsidR="006D6D29" w:rsidRPr="003168FC" w:rsidTr="006D6D29"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1-й год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3168FC">
              <w:rPr>
                <w:rFonts w:eastAsiaTheme="minorHAnsi"/>
                <w:lang w:eastAsia="en-US"/>
              </w:rPr>
              <w:t>n-й</w:t>
            </w:r>
            <w:proofErr w:type="spellEnd"/>
            <w:r w:rsidRPr="003168FC">
              <w:rPr>
                <w:rFonts w:eastAsiaTheme="minorHAnsi"/>
                <w:lang w:eastAsia="en-US"/>
              </w:rPr>
              <w:t xml:space="preserve"> год</w:t>
            </w:r>
          </w:p>
        </w:tc>
      </w:tr>
      <w:tr w:rsidR="006D6D29" w:rsidRPr="003168FC" w:rsidTr="006D6D2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68FC">
              <w:rPr>
                <w:rFonts w:eastAsiaTheme="minorHAnsi"/>
                <w:lang w:eastAsia="en-US"/>
              </w:rPr>
              <w:t>10</w:t>
            </w:r>
          </w:p>
        </w:tc>
      </w:tr>
      <w:tr w:rsidR="006D6D29" w:rsidRPr="003168FC" w:rsidTr="006D6D2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6D29" w:rsidRPr="003168FC" w:rsidRDefault="006D6D29" w:rsidP="003168F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3168FC" w:rsidRPr="003168FC" w:rsidRDefault="006D6D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»</w:t>
      </w:r>
    </w:p>
    <w:sectPr w:rsidR="003168FC" w:rsidRPr="003168FC" w:rsidSect="003168F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60D1"/>
    <w:multiLevelType w:val="hybridMultilevel"/>
    <w:tmpl w:val="E7F425C8"/>
    <w:lvl w:ilvl="0" w:tplc="46C450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35E7588"/>
    <w:multiLevelType w:val="hybridMultilevel"/>
    <w:tmpl w:val="0ED43A22"/>
    <w:lvl w:ilvl="0" w:tplc="E1004A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AB1549C"/>
    <w:multiLevelType w:val="hybridMultilevel"/>
    <w:tmpl w:val="34F4DEB6"/>
    <w:lvl w:ilvl="0" w:tplc="16ECCD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32CF8"/>
    <w:rsid w:val="00001278"/>
    <w:rsid w:val="0007462E"/>
    <w:rsid w:val="0018444C"/>
    <w:rsid w:val="00262E81"/>
    <w:rsid w:val="003168FC"/>
    <w:rsid w:val="003C1FFF"/>
    <w:rsid w:val="003F2AA6"/>
    <w:rsid w:val="00447C1D"/>
    <w:rsid w:val="0053144F"/>
    <w:rsid w:val="00563893"/>
    <w:rsid w:val="00694B3C"/>
    <w:rsid w:val="006D6D29"/>
    <w:rsid w:val="00720B2D"/>
    <w:rsid w:val="007D1C29"/>
    <w:rsid w:val="007D22D0"/>
    <w:rsid w:val="00814082"/>
    <w:rsid w:val="00832CF8"/>
    <w:rsid w:val="00873F0E"/>
    <w:rsid w:val="008F1AF4"/>
    <w:rsid w:val="009A25DE"/>
    <w:rsid w:val="00B54AC0"/>
    <w:rsid w:val="00B936EE"/>
    <w:rsid w:val="00C56A71"/>
    <w:rsid w:val="00C80EAD"/>
    <w:rsid w:val="00D53C45"/>
    <w:rsid w:val="00D755A3"/>
    <w:rsid w:val="00E9027E"/>
    <w:rsid w:val="00F17D84"/>
    <w:rsid w:val="00F56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0EA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32CF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C80EAD"/>
    <w:rPr>
      <w:rFonts w:ascii="Arial" w:hAnsi="Arial" w:cs="Arial"/>
      <w:b/>
      <w:bCs/>
      <w:color w:val="26282F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C80EAD"/>
    <w:rPr>
      <w:color w:val="106BBE"/>
    </w:rPr>
  </w:style>
  <w:style w:type="character" w:customStyle="1" w:styleId="a5">
    <w:name w:val="Цветовое выделение"/>
    <w:uiPriority w:val="99"/>
    <w:rsid w:val="003168FC"/>
    <w:rPr>
      <w:b/>
      <w:bCs/>
      <w:color w:val="26282F"/>
    </w:rPr>
  </w:style>
  <w:style w:type="paragraph" w:customStyle="1" w:styleId="a6">
    <w:name w:val="Нормальный (таблица)"/>
    <w:basedOn w:val="a"/>
    <w:next w:val="a"/>
    <w:uiPriority w:val="99"/>
    <w:rsid w:val="003168FC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styleId="a7">
    <w:name w:val="Body Text"/>
    <w:basedOn w:val="a"/>
    <w:link w:val="a8"/>
    <w:unhideWhenUsed/>
    <w:rsid w:val="00694B3C"/>
    <w:pPr>
      <w:spacing w:after="120"/>
    </w:pPr>
  </w:style>
  <w:style w:type="character" w:customStyle="1" w:styleId="a8">
    <w:name w:val="Основной текст Знак"/>
    <w:basedOn w:val="a0"/>
    <w:link w:val="a7"/>
    <w:rsid w:val="00694B3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4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5474040.151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Большегривское</cp:lastModifiedBy>
  <cp:revision>14</cp:revision>
  <cp:lastPrinted>2020-04-27T02:33:00Z</cp:lastPrinted>
  <dcterms:created xsi:type="dcterms:W3CDTF">2020-04-16T09:55:00Z</dcterms:created>
  <dcterms:modified xsi:type="dcterms:W3CDTF">2020-04-27T02:33:00Z</dcterms:modified>
</cp:coreProperties>
</file>